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1EF8DD" w14:textId="40D966D0" w:rsidR="00162922" w:rsidRPr="00661498" w:rsidRDefault="00162922" w:rsidP="00162922">
      <w:pPr>
        <w:spacing w:after="0" w:line="20" w:lineRule="atLeast"/>
        <w:rPr>
          <w:rFonts w:cstheme="minorHAnsi"/>
          <w:b/>
          <w:bCs/>
        </w:rPr>
      </w:pPr>
      <w:r w:rsidRPr="00661498">
        <w:rPr>
          <w:rFonts w:cstheme="minorHAnsi"/>
          <w:b/>
          <w:bCs/>
        </w:rPr>
        <w:t xml:space="preserve">&lt;Title&gt; Things to Consider When Adding A New </w:t>
      </w:r>
      <w:proofErr w:type="spellStart"/>
      <w:r w:rsidRPr="00661498">
        <w:rPr>
          <w:rFonts w:cstheme="minorHAnsi"/>
          <w:b/>
          <w:bCs/>
        </w:rPr>
        <w:t>AgriBusiness</w:t>
      </w:r>
      <w:proofErr w:type="spellEnd"/>
      <w:r w:rsidRPr="00661498">
        <w:rPr>
          <w:rFonts w:cstheme="minorHAnsi"/>
          <w:b/>
          <w:bCs/>
        </w:rPr>
        <w:t xml:space="preserve"> Structure</w:t>
      </w:r>
      <w:r w:rsidR="00685DB1">
        <w:rPr>
          <w:rFonts w:cstheme="minorHAnsi"/>
          <w:b/>
          <w:bCs/>
        </w:rPr>
        <w:t xml:space="preserve"> in Ontario</w:t>
      </w:r>
    </w:p>
    <w:p w14:paraId="480CDF56" w14:textId="6A3D5AC0" w:rsidR="00AB768D" w:rsidRPr="00661498" w:rsidRDefault="00162922" w:rsidP="00AB768D">
      <w:pPr>
        <w:rPr>
          <w:b/>
          <w:bCs/>
        </w:rPr>
      </w:pPr>
      <w:r w:rsidRPr="00661498">
        <w:rPr>
          <w:rFonts w:cstheme="minorHAnsi"/>
          <w:b/>
          <w:bCs/>
        </w:rPr>
        <w:t>&lt;</w:t>
      </w:r>
      <w:proofErr w:type="spellStart"/>
      <w:r w:rsidRPr="00661498">
        <w:rPr>
          <w:rFonts w:cstheme="minorHAnsi"/>
          <w:b/>
          <w:bCs/>
        </w:rPr>
        <w:t>Lede</w:t>
      </w:r>
      <w:proofErr w:type="spellEnd"/>
      <w:r w:rsidRPr="00661498">
        <w:rPr>
          <w:rFonts w:cstheme="minorHAnsi"/>
          <w:b/>
          <w:bCs/>
        </w:rPr>
        <w:t>&gt;</w:t>
      </w:r>
      <w:r w:rsidR="00AB768D" w:rsidRPr="00661498">
        <w:rPr>
          <w:rFonts w:cstheme="minorHAnsi"/>
          <w:b/>
          <w:bCs/>
        </w:rPr>
        <w:t xml:space="preserve"> </w:t>
      </w:r>
      <w:r w:rsidR="00AB768D" w:rsidRPr="00661498">
        <w:rPr>
          <w:b/>
          <w:bCs/>
        </w:rPr>
        <w:t xml:space="preserve">Our customized agricultural steel buildings protect </w:t>
      </w:r>
      <w:r w:rsidR="00661498" w:rsidRPr="00661498">
        <w:rPr>
          <w:b/>
          <w:bCs/>
        </w:rPr>
        <w:t>against</w:t>
      </w:r>
      <w:r w:rsidR="00AB768D" w:rsidRPr="00661498">
        <w:rPr>
          <w:b/>
          <w:bCs/>
        </w:rPr>
        <w:t xml:space="preserve"> the most extreme climate conditions while meeting all local and international building codes</w:t>
      </w:r>
    </w:p>
    <w:p w14:paraId="6E3E2806" w14:textId="30E0C840" w:rsidR="00162922" w:rsidRPr="00AB768D" w:rsidRDefault="00162922" w:rsidP="00162922">
      <w:pPr>
        <w:spacing w:after="0" w:line="20" w:lineRule="atLeast"/>
        <w:rPr>
          <w:rFonts w:cstheme="minorHAnsi"/>
        </w:rPr>
      </w:pPr>
    </w:p>
    <w:p w14:paraId="61926431" w14:textId="77777777" w:rsidR="00162922" w:rsidRPr="00AB768D" w:rsidRDefault="00162922" w:rsidP="00162922">
      <w:pPr>
        <w:spacing w:after="0" w:line="20" w:lineRule="atLeast"/>
        <w:rPr>
          <w:rFonts w:cstheme="minorHAnsi"/>
        </w:rPr>
      </w:pPr>
    </w:p>
    <w:p w14:paraId="481A88F0" w14:textId="77777777" w:rsidR="00162922" w:rsidRPr="00C50F83" w:rsidRDefault="00162922" w:rsidP="00162922">
      <w:pPr>
        <w:spacing w:after="0" w:line="20" w:lineRule="atLeast"/>
        <w:rPr>
          <w:rFonts w:cstheme="minorHAnsi"/>
          <w:b/>
          <w:bCs/>
        </w:rPr>
      </w:pPr>
      <w:r w:rsidRPr="00C50F83">
        <w:rPr>
          <w:rFonts w:cstheme="minorHAnsi"/>
          <w:b/>
          <w:bCs/>
        </w:rPr>
        <w:t>&lt;Intro&gt;</w:t>
      </w:r>
    </w:p>
    <w:p w14:paraId="5E63C0B9" w14:textId="4CBA0961" w:rsidR="00162922" w:rsidRPr="00AB768D" w:rsidRDefault="00AB768D" w:rsidP="00162922">
      <w:pPr>
        <w:spacing w:after="0" w:line="20" w:lineRule="atLeast"/>
        <w:rPr>
          <w:rFonts w:cstheme="minorHAnsi"/>
        </w:rPr>
      </w:pPr>
      <w:r>
        <w:rPr>
          <w:rFonts w:cstheme="minorHAnsi"/>
        </w:rPr>
        <w:t>Protecting</w:t>
      </w:r>
      <w:r w:rsidR="00162922" w:rsidRPr="00AB768D">
        <w:rPr>
          <w:rFonts w:cstheme="minorHAnsi"/>
        </w:rPr>
        <w:t xml:space="preserve"> your livestock, plants</w:t>
      </w:r>
      <w:r w:rsidR="00B21AB6">
        <w:rPr>
          <w:rFonts w:cstheme="minorHAnsi"/>
        </w:rPr>
        <w:t>,</w:t>
      </w:r>
      <w:r w:rsidR="00162922" w:rsidRPr="00AB768D">
        <w:rPr>
          <w:rFonts w:cstheme="minorHAnsi"/>
        </w:rPr>
        <w:t xml:space="preserve"> and farming equipment is </w:t>
      </w:r>
      <w:r>
        <w:rPr>
          <w:rFonts w:cstheme="minorHAnsi"/>
        </w:rPr>
        <w:t>a crucial part</w:t>
      </w:r>
      <w:r w:rsidR="00162922" w:rsidRPr="00AB768D">
        <w:rPr>
          <w:rFonts w:cstheme="minorHAnsi"/>
        </w:rPr>
        <w:t xml:space="preserve"> of your business. </w:t>
      </w:r>
      <w:r w:rsidR="00CC37B8">
        <w:rPr>
          <w:rFonts w:cstheme="minorHAnsi"/>
        </w:rPr>
        <w:t xml:space="preserve">But considering your environmental impact is also important. </w:t>
      </w:r>
      <w:r w:rsidR="00706DE1">
        <w:rPr>
          <w:rFonts w:cstheme="minorHAnsi"/>
        </w:rPr>
        <w:t>For over 25 years, t</w:t>
      </w:r>
      <w:r w:rsidR="00CC37B8">
        <w:rPr>
          <w:rFonts w:cstheme="minorHAnsi"/>
        </w:rPr>
        <w:t xml:space="preserve">he engineering team at Summit Steel Buildings </w:t>
      </w:r>
      <w:r w:rsidR="00162922" w:rsidRPr="00AB768D">
        <w:rPr>
          <w:rFonts w:cstheme="minorHAnsi"/>
        </w:rPr>
        <w:t xml:space="preserve">has been developing agricultural building systems </w:t>
      </w:r>
      <w:r w:rsidR="00A57D19">
        <w:rPr>
          <w:rFonts w:cstheme="minorHAnsi"/>
        </w:rPr>
        <w:t>that reduce</w:t>
      </w:r>
      <w:r w:rsidR="00162922" w:rsidRPr="00AB768D">
        <w:rPr>
          <w:rFonts w:cstheme="minorHAnsi"/>
        </w:rPr>
        <w:t xml:space="preserve"> </w:t>
      </w:r>
      <w:r w:rsidR="00706DE1">
        <w:rPr>
          <w:rFonts w:cstheme="minorHAnsi"/>
        </w:rPr>
        <w:t>the amount of steel used</w:t>
      </w:r>
      <w:r w:rsidR="00162922" w:rsidRPr="00AB768D">
        <w:rPr>
          <w:rFonts w:cstheme="minorHAnsi"/>
        </w:rPr>
        <w:t xml:space="preserve"> without changing structural integrity.</w:t>
      </w:r>
      <w:r w:rsidR="00B21AB6">
        <w:rPr>
          <w:rFonts w:cstheme="minorHAnsi"/>
        </w:rPr>
        <w:t xml:space="preserve"> </w:t>
      </w:r>
      <w:r>
        <w:rPr>
          <w:rFonts w:cstheme="minorHAnsi"/>
        </w:rPr>
        <w:t>Whether you need</w:t>
      </w:r>
      <w:r w:rsidR="00162922" w:rsidRPr="00AB768D">
        <w:rPr>
          <w:rFonts w:cstheme="minorHAnsi"/>
        </w:rPr>
        <w:t xml:space="preserve"> a 1,500 square-foot equipment shed or a 50,000 square-foot cattle barn, you can rely on our durable</w:t>
      </w:r>
      <w:r>
        <w:rPr>
          <w:rFonts w:cstheme="minorHAnsi"/>
        </w:rPr>
        <w:t xml:space="preserve"> and cost-effective solutions to be the best choice for</w:t>
      </w:r>
      <w:r w:rsidR="00162922" w:rsidRPr="00AB768D">
        <w:rPr>
          <w:rFonts w:cstheme="minorHAnsi"/>
        </w:rPr>
        <w:t xml:space="preserve"> your business.</w:t>
      </w:r>
    </w:p>
    <w:p w14:paraId="33E569D3" w14:textId="79AB5DFA" w:rsidR="00162922" w:rsidRPr="002B18DF" w:rsidRDefault="00162922" w:rsidP="00162922">
      <w:pPr>
        <w:spacing w:after="0" w:line="20" w:lineRule="atLeast"/>
        <w:rPr>
          <w:rFonts w:cstheme="minorHAnsi"/>
          <w:sz w:val="20"/>
          <w:szCs w:val="20"/>
        </w:rPr>
      </w:pPr>
    </w:p>
    <w:p w14:paraId="5A0D07BD" w14:textId="51BD1A53" w:rsidR="00822962" w:rsidRPr="00C50F83" w:rsidRDefault="00C50F83">
      <w:pPr>
        <w:rPr>
          <w:b/>
          <w:bCs/>
        </w:rPr>
      </w:pPr>
      <w:r>
        <w:rPr>
          <w:b/>
          <w:bCs/>
        </w:rPr>
        <w:t xml:space="preserve">&lt;sub-head&gt; </w:t>
      </w:r>
      <w:r w:rsidRPr="00C50F83">
        <w:rPr>
          <w:b/>
          <w:bCs/>
        </w:rPr>
        <w:t>Determining the Physical Needs of Your Agribusiness</w:t>
      </w:r>
    </w:p>
    <w:p w14:paraId="3BFBF85B" w14:textId="2FDF8380" w:rsidR="00661498" w:rsidRDefault="00C21112">
      <w:r>
        <w:t>The definition of an agricultural building is broad</w:t>
      </w:r>
      <w:r w:rsidR="00B21AB6">
        <w:t xml:space="preserve">. It </w:t>
      </w:r>
      <w:r>
        <w:t>includes a range of possibilities such as manure storage facilities, grain bins and silo</w:t>
      </w:r>
      <w:r w:rsidR="00B21AB6">
        <w:t>s</w:t>
      </w:r>
      <w:r w:rsidR="003F5F75">
        <w:t xml:space="preserve">, livestock shelters, and utility sheds. Heated indoor space for equine show rings also fall under this definition.  </w:t>
      </w:r>
      <w:r w:rsidR="00E2279F">
        <w:t xml:space="preserve">However, </w:t>
      </w:r>
      <w:r w:rsidR="00B21AB6">
        <w:t>there are limitations too. A</w:t>
      </w:r>
      <w:r w:rsidR="00E2279F">
        <w:t>n agricultural building cannot contain a space for residential occupancy</w:t>
      </w:r>
      <w:r w:rsidR="00B21AB6">
        <w:t xml:space="preserve"> (so no loft areas set up as living space, for example)</w:t>
      </w:r>
      <w:r w:rsidR="00723E1B">
        <w:t>,</w:t>
      </w:r>
      <w:r w:rsidR="00E2279F">
        <w:t xml:space="preserve"> and it must be located on or associated with land devoted to the practice of farming</w:t>
      </w:r>
      <w:r w:rsidR="00661498">
        <w:t xml:space="preserve">. </w:t>
      </w:r>
      <w:r w:rsidR="00D2235A">
        <w:t>The building must be classed as having</w:t>
      </w:r>
      <w:r w:rsidR="007B3C5A">
        <w:t xml:space="preserve"> “low human occupancy” which </w:t>
      </w:r>
      <w:r w:rsidR="00B21AB6">
        <w:t>means</w:t>
      </w:r>
      <w:r w:rsidR="00D2235A">
        <w:t xml:space="preserve"> no</w:t>
      </w:r>
      <w:r w:rsidR="007B3C5A">
        <w:t xml:space="preserve"> more than one person per 40 m</w:t>
      </w:r>
      <w:r w:rsidR="007B3C5A" w:rsidRPr="00B21AB6">
        <w:rPr>
          <w:vertAlign w:val="superscript"/>
        </w:rPr>
        <w:t>2</w:t>
      </w:r>
      <w:r w:rsidR="007B3C5A">
        <w:t xml:space="preserve"> (430 ft </w:t>
      </w:r>
      <w:r w:rsidR="007B3C5A" w:rsidRPr="007B3C5A">
        <w:rPr>
          <w:vertAlign w:val="superscript"/>
        </w:rPr>
        <w:t>2</w:t>
      </w:r>
      <w:r w:rsidR="007B3C5A" w:rsidRPr="007B3C5A">
        <w:t>)</w:t>
      </w:r>
      <w:r w:rsidR="007B3C5A">
        <w:t>.</w:t>
      </w:r>
      <w:r w:rsidR="00B21AB6">
        <w:t xml:space="preserve"> </w:t>
      </w:r>
    </w:p>
    <w:p w14:paraId="269DBBED" w14:textId="4C7381CB" w:rsidR="00661498" w:rsidRDefault="00661498">
      <w:r>
        <w:t>In a nutshell, agricultural buildings are used to house equipment or livestock, or the production, storage or procession of agricultural and horticultural produce or feeds.</w:t>
      </w:r>
    </w:p>
    <w:p w14:paraId="70B79226" w14:textId="2CC4948D" w:rsidR="00E2279F" w:rsidRDefault="007B3C5A">
      <w:r>
        <w:t xml:space="preserve">Of course, farmers want durable, strong structures. But </w:t>
      </w:r>
      <w:r w:rsidR="00BC1DCC">
        <w:t>many times, it’s not necessary to go to a huge added expense to get structural strength as long as you have an experienced builder who understands your requirements and provide</w:t>
      </w:r>
      <w:r w:rsidR="00095130">
        <w:t>s</w:t>
      </w:r>
      <w:r w:rsidR="00BC1DCC">
        <w:t xml:space="preserve"> you with a suitable building design.</w:t>
      </w:r>
    </w:p>
    <w:p w14:paraId="03974842" w14:textId="1C11FFF0" w:rsidR="003F5F75" w:rsidRDefault="00D2235A">
      <w:r>
        <w:t>However, b</w:t>
      </w:r>
      <w:r w:rsidR="00095130">
        <w:t>efore</w:t>
      </w:r>
      <w:r w:rsidR="00E2279F">
        <w:t xml:space="preserve"> you can add to an existing building or get something brand new</w:t>
      </w:r>
      <w:r>
        <w:t xml:space="preserve"> </w:t>
      </w:r>
      <w:r w:rsidR="00E2279F">
        <w:t>you must know your local building code regulations and adhere to them. In Ontario, farm building construction is mainly regulated through the Ontario Building Code, 2006</w:t>
      </w:r>
      <w:r w:rsidR="001744F5">
        <w:t xml:space="preserve"> which says </w:t>
      </w:r>
      <w:r w:rsidR="00E2279F">
        <w:t xml:space="preserve">you </w:t>
      </w:r>
      <w:r w:rsidR="00095130">
        <w:t>must get</w:t>
      </w:r>
      <w:r w:rsidR="00E2279F">
        <w:t xml:space="preserve"> a building permit for all agricultural construction projects</w:t>
      </w:r>
      <w:r w:rsidR="001744F5">
        <w:t>. Th</w:t>
      </w:r>
      <w:r>
        <w:t xml:space="preserve">is requirement </w:t>
      </w:r>
      <w:r w:rsidR="001744F5">
        <w:t>applies</w:t>
      </w:r>
      <w:r w:rsidR="00E2279F">
        <w:t xml:space="preserve"> whether </w:t>
      </w:r>
      <w:r w:rsidR="00095130">
        <w:t>you intend to put on</w:t>
      </w:r>
      <w:r w:rsidR="00E2279F">
        <w:t xml:space="preserve"> an addition or </w:t>
      </w:r>
      <w:r w:rsidR="00095130">
        <w:t xml:space="preserve">do a whole </w:t>
      </w:r>
      <w:r w:rsidR="00E2279F">
        <w:t>new build.</w:t>
      </w:r>
    </w:p>
    <w:p w14:paraId="42707F0E" w14:textId="00BC06FD" w:rsidR="001744F5" w:rsidRDefault="001744F5" w:rsidP="001744F5">
      <w:r>
        <w:t>Planning a new farm building is a complex endeavour. Even planning an addition takes a lot of forethought. Before you can get started, you have to consider where your building will be place</w:t>
      </w:r>
      <w:r w:rsidR="00D2235A">
        <w:t>d on your land</w:t>
      </w:r>
      <w:r>
        <w:t xml:space="preserve"> and how it will affect the environment. Here’s a list of what needs to be understood before you can begin your project:</w:t>
      </w:r>
    </w:p>
    <w:p w14:paraId="6CE69C4D" w14:textId="77777777" w:rsidR="001744F5" w:rsidRDefault="001744F5" w:rsidP="006818CB">
      <w:pPr>
        <w:pStyle w:val="ListParagraph"/>
        <w:numPr>
          <w:ilvl w:val="0"/>
          <w:numId w:val="1"/>
        </w:numPr>
      </w:pPr>
      <w:r>
        <w:t>The drainage on your proposed site</w:t>
      </w:r>
    </w:p>
    <w:p w14:paraId="60492201" w14:textId="14C5F576" w:rsidR="00BC1DCC" w:rsidRDefault="001744F5" w:rsidP="006818CB">
      <w:pPr>
        <w:pStyle w:val="ListParagraph"/>
        <w:numPr>
          <w:ilvl w:val="0"/>
          <w:numId w:val="1"/>
        </w:numPr>
      </w:pPr>
      <w:r>
        <w:t>Any services you’ll need, s</w:t>
      </w:r>
      <w:r w:rsidR="00BC1DCC">
        <w:t>uch as lanes, power, water supply or disposal of waste</w:t>
      </w:r>
    </w:p>
    <w:p w14:paraId="08EA5925" w14:textId="13148E01" w:rsidR="00BC1DCC" w:rsidRDefault="00095130" w:rsidP="00226B93">
      <w:pPr>
        <w:pStyle w:val="ListParagraph"/>
        <w:numPr>
          <w:ilvl w:val="0"/>
          <w:numId w:val="1"/>
        </w:numPr>
      </w:pPr>
      <w:r>
        <w:t>Building s</w:t>
      </w:r>
      <w:r w:rsidR="00BC1DCC">
        <w:t>ecurity</w:t>
      </w:r>
      <w:r w:rsidR="001744F5">
        <w:t xml:space="preserve"> measures</w:t>
      </w:r>
    </w:p>
    <w:p w14:paraId="371C7A5A" w14:textId="3080814B" w:rsidR="00BC1DCC" w:rsidRDefault="001744F5" w:rsidP="00226B93">
      <w:pPr>
        <w:pStyle w:val="ListParagraph"/>
        <w:numPr>
          <w:ilvl w:val="0"/>
          <w:numId w:val="1"/>
        </w:numPr>
      </w:pPr>
      <w:r>
        <w:t>The ability to expand further, if necessary</w:t>
      </w:r>
    </w:p>
    <w:p w14:paraId="444DFF30" w14:textId="77ABC0E8" w:rsidR="00226B93" w:rsidRDefault="001744F5" w:rsidP="00226B93">
      <w:pPr>
        <w:pStyle w:val="ListParagraph"/>
        <w:numPr>
          <w:ilvl w:val="0"/>
          <w:numId w:val="1"/>
        </w:numPr>
      </w:pPr>
      <w:r>
        <w:t xml:space="preserve">What you need to do </w:t>
      </w:r>
      <w:r w:rsidR="00226B93">
        <w:t xml:space="preserve">for </w:t>
      </w:r>
      <w:r>
        <w:t xml:space="preserve">proper </w:t>
      </w:r>
      <w:r w:rsidR="00226B93">
        <w:t>snow and wind control, ventilation, and disease control</w:t>
      </w:r>
    </w:p>
    <w:p w14:paraId="3B2D507C" w14:textId="188A457A" w:rsidR="00226B93" w:rsidRDefault="00226B93" w:rsidP="00226B93">
      <w:pPr>
        <w:pStyle w:val="ListParagraph"/>
        <w:numPr>
          <w:ilvl w:val="0"/>
          <w:numId w:val="1"/>
        </w:numPr>
      </w:pPr>
      <w:r>
        <w:t>Distances from nearby residences for noise and odour control</w:t>
      </w:r>
    </w:p>
    <w:p w14:paraId="0B981DCF" w14:textId="34FBB158" w:rsidR="00226B93" w:rsidRDefault="00226B93" w:rsidP="00226B93">
      <w:pPr>
        <w:pStyle w:val="ListParagraph"/>
        <w:numPr>
          <w:ilvl w:val="0"/>
          <w:numId w:val="1"/>
        </w:numPr>
      </w:pPr>
      <w:r>
        <w:lastRenderedPageBreak/>
        <w:t>Regulations from local municipalities</w:t>
      </w:r>
      <w:r w:rsidR="001744F5">
        <w:t xml:space="preserve"> that must be followed</w:t>
      </w:r>
    </w:p>
    <w:p w14:paraId="1FB573DB" w14:textId="05E0B7B9" w:rsidR="00226B93" w:rsidRDefault="00226B93" w:rsidP="00226B93">
      <w:pPr>
        <w:pStyle w:val="ListParagraph"/>
        <w:numPr>
          <w:ilvl w:val="0"/>
          <w:numId w:val="1"/>
        </w:numPr>
      </w:pPr>
      <w:r>
        <w:t>Distances to wells, surface water, and catch basins</w:t>
      </w:r>
      <w:r w:rsidR="001744F5">
        <w:t xml:space="preserve"> to maintain a healthy environment</w:t>
      </w:r>
    </w:p>
    <w:p w14:paraId="3213F58F" w14:textId="39DCAC32" w:rsidR="00226B93" w:rsidRDefault="00226B93">
      <w:r>
        <w:t xml:space="preserve">More information can be found at the </w:t>
      </w:r>
      <w:hyperlink r:id="rId5" w:history="1">
        <w:r w:rsidRPr="0033258C">
          <w:rPr>
            <w:rStyle w:val="Hyperlink"/>
          </w:rPr>
          <w:t>Ontario Ministry of Agriculture, Food and Rural Affairs website</w:t>
        </w:r>
      </w:hyperlink>
      <w:r w:rsidR="0033258C">
        <w:t>.</w:t>
      </w:r>
    </w:p>
    <w:p w14:paraId="54DD3791" w14:textId="39101ED3" w:rsidR="000C1E25" w:rsidRDefault="00F66843">
      <w:r>
        <w:t>C</w:t>
      </w:r>
      <w:r w:rsidR="00226B93">
        <w:t xml:space="preserve">heck </w:t>
      </w:r>
      <w:r>
        <w:t xml:space="preserve">with your local municipality to find out </w:t>
      </w:r>
      <w:r w:rsidR="00226B93">
        <w:t>what agricultural zoning you fall in</w:t>
      </w:r>
      <w:r>
        <w:t>to. Doing this</w:t>
      </w:r>
      <w:r w:rsidR="00226B93">
        <w:t xml:space="preserve"> early in the process </w:t>
      </w:r>
      <w:r>
        <w:t xml:space="preserve">helps </w:t>
      </w:r>
      <w:r w:rsidR="00226B93">
        <w:t xml:space="preserve">avoid unnecessary </w:t>
      </w:r>
      <w:r w:rsidR="000C1E25">
        <w:t>delays and complications. Livestock facility construction is typically only allowed in agricultural zones and the location can be restricted by setback distances from roads, lot lines, nearby houses</w:t>
      </w:r>
      <w:r w:rsidR="00095130">
        <w:t>,</w:t>
      </w:r>
      <w:r w:rsidR="000C1E25">
        <w:t xml:space="preserve"> </w:t>
      </w:r>
      <w:r w:rsidR="00D2235A">
        <w:t>as well as</w:t>
      </w:r>
      <w:r w:rsidR="000C1E25">
        <w:t xml:space="preserve"> land uses. Setback distances are usually determined by Minimum Distance Separation calculations that consider:</w:t>
      </w:r>
    </w:p>
    <w:p w14:paraId="2F6E1EB2" w14:textId="0D2A5962" w:rsidR="000C1E25" w:rsidRDefault="00C50F83" w:rsidP="00095130">
      <w:pPr>
        <w:pStyle w:val="ListParagraph"/>
        <w:numPr>
          <w:ilvl w:val="0"/>
          <w:numId w:val="5"/>
        </w:numPr>
      </w:pPr>
      <w:r>
        <w:t xml:space="preserve">The number of animals </w:t>
      </w:r>
      <w:r w:rsidR="000C1E25">
        <w:t>on the site (before and after the proposed expansion)</w:t>
      </w:r>
    </w:p>
    <w:p w14:paraId="2560AC46" w14:textId="167C6F92" w:rsidR="00C50F83" w:rsidRDefault="000C1E25" w:rsidP="00595979">
      <w:pPr>
        <w:pStyle w:val="ListParagraph"/>
        <w:numPr>
          <w:ilvl w:val="0"/>
          <w:numId w:val="5"/>
        </w:numPr>
      </w:pPr>
      <w:r>
        <w:t>The type of livestock</w:t>
      </w:r>
      <w:r w:rsidR="00C50F83">
        <w:t xml:space="preserve"> </w:t>
      </w:r>
      <w:r>
        <w:t>and the manure management system</w:t>
      </w:r>
      <w:r w:rsidR="008E341F">
        <w:t xml:space="preserve"> (including the m</w:t>
      </w:r>
      <w:r w:rsidR="00C50F83">
        <w:t>anure storage structure</w:t>
      </w:r>
      <w:r w:rsidR="008E341F">
        <w:t>)</w:t>
      </w:r>
    </w:p>
    <w:p w14:paraId="5F64E74F" w14:textId="716C659E" w:rsidR="000C1E25" w:rsidRDefault="000C1E25">
      <w:r>
        <w:t>Minimum Distance Separation calc</w:t>
      </w:r>
      <w:r w:rsidR="00095130">
        <w:t>ula</w:t>
      </w:r>
      <w:r>
        <w:t xml:space="preserve">tions can </w:t>
      </w:r>
      <w:r w:rsidR="00511B05">
        <w:t xml:space="preserve">give you a heads up about your land’s </w:t>
      </w:r>
      <w:r w:rsidR="00095130">
        <w:t xml:space="preserve">potential </w:t>
      </w:r>
      <w:r>
        <w:t>for any poultry or livestock production facilities</w:t>
      </w:r>
      <w:r w:rsidR="00511B05">
        <w:t>. These calculations can determine if you need</w:t>
      </w:r>
      <w:r w:rsidR="001744F5">
        <w:t xml:space="preserve"> any</w:t>
      </w:r>
      <w:r>
        <w:t xml:space="preserve"> buffer zones</w:t>
      </w:r>
      <w:r w:rsidR="00EA143E">
        <w:t>. You’re apt to find that</w:t>
      </w:r>
      <w:r w:rsidR="00095130">
        <w:t xml:space="preserve"> larger parcels of </w:t>
      </w:r>
      <w:r w:rsidR="00EA143E">
        <w:t>are</w:t>
      </w:r>
      <w:r w:rsidR="00095130">
        <w:t xml:space="preserve"> better for </w:t>
      </w:r>
      <w:r w:rsidR="00F66843">
        <w:t xml:space="preserve">your </w:t>
      </w:r>
      <w:r w:rsidR="00095130">
        <w:t xml:space="preserve">livestock </w:t>
      </w:r>
      <w:r w:rsidR="00F66843">
        <w:t>or poultry agribusiness.</w:t>
      </w:r>
    </w:p>
    <w:p w14:paraId="763E3699" w14:textId="7B1318BB" w:rsidR="003B27BC" w:rsidRPr="00C50F83" w:rsidRDefault="00C50F83">
      <w:pPr>
        <w:rPr>
          <w:b/>
          <w:bCs/>
        </w:rPr>
      </w:pPr>
      <w:r>
        <w:rPr>
          <w:b/>
          <w:bCs/>
        </w:rPr>
        <w:t xml:space="preserve">&lt;sub-head&gt; Do You Need a </w:t>
      </w:r>
      <w:r w:rsidR="003B27BC" w:rsidRPr="00C50F83">
        <w:rPr>
          <w:b/>
          <w:bCs/>
        </w:rPr>
        <w:t>Site Investigation</w:t>
      </w:r>
      <w:r>
        <w:rPr>
          <w:b/>
          <w:bCs/>
        </w:rPr>
        <w:t>?</w:t>
      </w:r>
    </w:p>
    <w:p w14:paraId="3F29EFBE" w14:textId="0C7539E3" w:rsidR="003B27BC" w:rsidRDefault="00CB5DE8">
      <w:r>
        <w:t>Are you building</w:t>
      </w:r>
      <w:r w:rsidR="00397E45">
        <w:t xml:space="preserve"> a nutrient or manure storage structure? </w:t>
      </w:r>
      <w:r w:rsidR="00F66843">
        <w:t>Then a</w:t>
      </w:r>
      <w:r w:rsidR="003B27BC">
        <w:t xml:space="preserve"> site investigation may be necessary </w:t>
      </w:r>
      <w:r w:rsidR="00511B05">
        <w:t>to</w:t>
      </w:r>
      <w:r w:rsidR="0033258C">
        <w:t xml:space="preserve"> determine soil properties </w:t>
      </w:r>
      <w:r w:rsidR="00511B05">
        <w:t>where you want the structure to go</w:t>
      </w:r>
      <w:r w:rsidR="007E163B">
        <w:t xml:space="preserve">. You many also need a site investigation to </w:t>
      </w:r>
      <w:r w:rsidR="0033258C">
        <w:t>find the permanent water table location</w:t>
      </w:r>
      <w:r w:rsidR="007E163B">
        <w:t xml:space="preserve"> </w:t>
      </w:r>
      <w:r w:rsidR="00146C32">
        <w:t>to ensure your structure will</w:t>
      </w:r>
      <w:r w:rsidR="0033258C">
        <w:t xml:space="preserve"> protect ground and surface water. </w:t>
      </w:r>
      <w:r w:rsidR="00397E45">
        <w:t>A</w:t>
      </w:r>
      <w:r w:rsidR="0033258C">
        <w:t xml:space="preserve"> geotechnical investigat</w:t>
      </w:r>
      <w:r w:rsidR="008E341F">
        <w:t xml:space="preserve">ion </w:t>
      </w:r>
      <w:r w:rsidR="00397E45">
        <w:t xml:space="preserve">might also need to be </w:t>
      </w:r>
      <w:r w:rsidR="00EA143E">
        <w:t>completed</w:t>
      </w:r>
      <w:r w:rsidR="0033258C">
        <w:t xml:space="preserve"> to properly design a foundation system for heavily loaded structures</w:t>
      </w:r>
      <w:r w:rsidR="00EA143E">
        <w:t>, such as tower silos</w:t>
      </w:r>
      <w:r w:rsidR="0033258C">
        <w:t>.</w:t>
      </w:r>
    </w:p>
    <w:p w14:paraId="34723B76" w14:textId="46674872" w:rsidR="00A227C3" w:rsidRDefault="00F66843" w:rsidP="00A227C3">
      <w:r>
        <w:t>This may seem obvious,</w:t>
      </w:r>
      <w:r w:rsidR="00EA143E">
        <w:t xml:space="preserve"> but it’s worth saying </w:t>
      </w:r>
      <w:r w:rsidR="00CB5DE8">
        <w:t>again</w:t>
      </w:r>
      <w:r w:rsidR="00EA143E">
        <w:t xml:space="preserve">: </w:t>
      </w:r>
      <w:r w:rsidR="0033258C">
        <w:t>Always allow extra time before you begin your project to ensure you’ve met all building code requirements</w:t>
      </w:r>
      <w:r w:rsidR="00EA143E">
        <w:t xml:space="preserve">. </w:t>
      </w:r>
      <w:r w:rsidR="008E341F">
        <w:t>Remember, t</w:t>
      </w:r>
      <w:r w:rsidR="00A227C3">
        <w:t>he Ontario Building Code, 2006 allows the National Farm Building Code of Canada, 1995 (NFBC) to regulate farm building construction. The National Farm Building Code of Canada has more requirements than the Ontario Building Cod</w:t>
      </w:r>
      <w:r w:rsidR="005A07B3">
        <w:t>e</w:t>
      </w:r>
      <w:r w:rsidR="00A227C3">
        <w:t>, but sometimes the code requirements are lower for farm buildings. For example, smaller structures that follow normal construction practices don’t need to be designed by an engineer.</w:t>
      </w:r>
      <w:r w:rsidR="007C70D1">
        <w:t xml:space="preserve"> And for structures that store nutrient materials, Ontario Regulation 267/03 of the Nutrient Management Act, 2002 establishes mandatory construction protocols you must follow.</w:t>
      </w:r>
      <w:r w:rsidR="00146C32">
        <w:t xml:space="preserve"> </w:t>
      </w:r>
    </w:p>
    <w:p w14:paraId="4E19E884" w14:textId="331C5C40" w:rsidR="008A7E2C" w:rsidRPr="00C50F83" w:rsidRDefault="00C50F83" w:rsidP="00A227C3">
      <w:pPr>
        <w:rPr>
          <w:b/>
          <w:bCs/>
        </w:rPr>
      </w:pPr>
      <w:r w:rsidRPr="00C50F83">
        <w:rPr>
          <w:b/>
          <w:bCs/>
        </w:rPr>
        <w:t xml:space="preserve">&lt;sub-head&gt; When </w:t>
      </w:r>
      <w:r w:rsidR="007E163B">
        <w:rPr>
          <w:b/>
          <w:bCs/>
        </w:rPr>
        <w:t>Are</w:t>
      </w:r>
      <w:r w:rsidRPr="00C50F83">
        <w:rPr>
          <w:b/>
          <w:bCs/>
        </w:rPr>
        <w:t xml:space="preserve"> </w:t>
      </w:r>
      <w:r w:rsidR="008A7E2C" w:rsidRPr="00C50F83">
        <w:rPr>
          <w:b/>
          <w:bCs/>
        </w:rPr>
        <w:t>Additional Engineering Designs</w:t>
      </w:r>
      <w:r w:rsidRPr="00C50F83">
        <w:rPr>
          <w:b/>
          <w:bCs/>
        </w:rPr>
        <w:t xml:space="preserve"> Needed?</w:t>
      </w:r>
    </w:p>
    <w:p w14:paraId="5AE28840" w14:textId="563CC557" w:rsidR="007C70D1" w:rsidRDefault="00EA143E" w:rsidP="00A227C3">
      <w:r>
        <w:t xml:space="preserve">Even when you’ve followed all </w:t>
      </w:r>
      <w:r w:rsidR="00F66843">
        <w:t xml:space="preserve">building </w:t>
      </w:r>
      <w:r>
        <w:t>codes and regulations, a</w:t>
      </w:r>
      <w:r w:rsidR="007C70D1">
        <w:t xml:space="preserve">dditional engineering designs </w:t>
      </w:r>
      <w:r w:rsidR="00146C32">
        <w:t xml:space="preserve">must be done </w:t>
      </w:r>
      <w:r w:rsidR="007C70D1">
        <w:t>when there are unusual soil conditions for foundation or footing design or whe</w:t>
      </w:r>
      <w:r w:rsidR="00C50F83">
        <w:t>n</w:t>
      </w:r>
      <w:r w:rsidR="007C70D1">
        <w:t xml:space="preserve"> footing </w:t>
      </w:r>
      <w:r w:rsidR="008E341F">
        <w:t>construction/</w:t>
      </w:r>
      <w:r w:rsidR="007C70D1">
        <w:t xml:space="preserve">excavation will </w:t>
      </w:r>
      <w:r w:rsidR="008A7E2C">
        <w:t>affect another structure’s foundation system</w:t>
      </w:r>
      <w:r w:rsidR="00C50F83">
        <w:t xml:space="preserve">. </w:t>
      </w:r>
      <w:r w:rsidR="00511B05">
        <w:t xml:space="preserve">The classic </w:t>
      </w:r>
      <w:r w:rsidR="00C50F83">
        <w:t>example of this is when you want to build</w:t>
      </w:r>
      <w:r w:rsidR="008A7E2C">
        <w:t xml:space="preserve"> a second tower silo beside an existing one. Additional engineering designs are also needed for heavily loaded structures</w:t>
      </w:r>
      <w:r>
        <w:t xml:space="preserve"> </w:t>
      </w:r>
      <w:r w:rsidR="008A7E2C">
        <w:t>or when you are designing structural components that go beyond the standard design tables available for farm structures</w:t>
      </w:r>
      <w:r w:rsidR="00CB5DE8">
        <w:t>.</w:t>
      </w:r>
    </w:p>
    <w:p w14:paraId="71E84B46" w14:textId="03530A12" w:rsidR="00F66843" w:rsidRDefault="00F66843">
      <w:pPr>
        <w:rPr>
          <w:b/>
          <w:bCs/>
        </w:rPr>
      </w:pPr>
      <w:r>
        <w:rPr>
          <w:b/>
          <w:bCs/>
        </w:rPr>
        <w:br w:type="page"/>
      </w:r>
    </w:p>
    <w:p w14:paraId="0A4D2164" w14:textId="400A9AFA" w:rsidR="00C50F83" w:rsidRDefault="00C50F83" w:rsidP="00A227C3">
      <w:pPr>
        <w:rPr>
          <w:b/>
          <w:bCs/>
        </w:rPr>
      </w:pPr>
      <w:r w:rsidRPr="00C50F83">
        <w:rPr>
          <w:b/>
          <w:bCs/>
        </w:rPr>
        <w:lastRenderedPageBreak/>
        <w:t xml:space="preserve">&lt;sub-head&gt; </w:t>
      </w:r>
      <w:r w:rsidR="00EE00B7" w:rsidRPr="00C50F83">
        <w:rPr>
          <w:b/>
          <w:bCs/>
        </w:rPr>
        <w:t>Structural Engineering Requirements</w:t>
      </w:r>
    </w:p>
    <w:p w14:paraId="728D0141" w14:textId="1CCF5510" w:rsidR="00EE00B7" w:rsidRPr="00C50F83" w:rsidRDefault="00C50F83" w:rsidP="00A227C3">
      <w:pPr>
        <w:rPr>
          <w:b/>
          <w:bCs/>
        </w:rPr>
      </w:pPr>
      <w:r w:rsidRPr="00C50F83">
        <w:t xml:space="preserve">Structural </w:t>
      </w:r>
      <w:r w:rsidR="00EE00B7">
        <w:t xml:space="preserve">engineering requirements help ensure the safety and stability of </w:t>
      </w:r>
      <w:r w:rsidR="00033DAC">
        <w:t>your</w:t>
      </w:r>
      <w:r w:rsidR="00EE00B7">
        <w:t xml:space="preserve"> farm building</w:t>
      </w:r>
      <w:r w:rsidR="002F540A">
        <w:t>. A b</w:t>
      </w:r>
      <w:r w:rsidR="00EE00B7">
        <w:t xml:space="preserve">uilding </w:t>
      </w:r>
      <w:r w:rsidR="002F540A">
        <w:t>must be able to withstand</w:t>
      </w:r>
      <w:r w:rsidR="00EE00B7">
        <w:t xml:space="preserve"> several types of structural loads, including</w:t>
      </w:r>
      <w:r w:rsidR="00F66515">
        <w:t xml:space="preserve"> snow, rain, wind, feed and manure, and equipment.</w:t>
      </w:r>
    </w:p>
    <w:p w14:paraId="54C71885" w14:textId="5F89686B" w:rsidR="0033258C" w:rsidRDefault="00397E45">
      <w:r>
        <w:t>Your building’s roof is a key part of the structure and t</w:t>
      </w:r>
      <w:r w:rsidR="002F540A">
        <w:t>russ</w:t>
      </w:r>
      <w:r w:rsidR="00EA143E">
        <w:t xml:space="preserve"> manufacturer</w:t>
      </w:r>
      <w:r w:rsidR="002F540A">
        <w:t>s need information about your snow</w:t>
      </w:r>
      <w:r w:rsidR="00B31525">
        <w:t>, wind,</w:t>
      </w:r>
      <w:r w:rsidR="002F540A">
        <w:t xml:space="preserve"> and rain loads to </w:t>
      </w:r>
      <w:r w:rsidR="00E611A8">
        <w:t>design the right truss system for your project</w:t>
      </w:r>
      <w:r w:rsidR="00B31525">
        <w:t xml:space="preserve">. </w:t>
      </w:r>
      <w:r w:rsidR="00CB5DE8">
        <w:t xml:space="preserve">They </w:t>
      </w:r>
      <w:r w:rsidR="00347AED">
        <w:t>also need to know the location, type of use, and how close the roof is to other buildings.</w:t>
      </w:r>
    </w:p>
    <w:p w14:paraId="0D4E7E37" w14:textId="3CB108C2" w:rsidR="00F66515" w:rsidRDefault="007C24B6" w:rsidP="00F66515">
      <w:r>
        <w:t>Wind loads need particular attention for many types of agricultural structures</w:t>
      </w:r>
      <w:r w:rsidR="007E163B">
        <w:t>. They can</w:t>
      </w:r>
      <w:r>
        <w:t xml:space="preserve"> be braced in several different ways</w:t>
      </w:r>
      <w:r w:rsidR="00F66515">
        <w:t>, but al</w:t>
      </w:r>
      <w:r w:rsidR="005A07B3">
        <w:t xml:space="preserve">l methods must be designed by a structural engineer who will specify the correct method </w:t>
      </w:r>
      <w:r w:rsidR="00F66515">
        <w:t>for your location</w:t>
      </w:r>
      <w:r w:rsidR="005A07B3">
        <w:t xml:space="preserve">. </w:t>
      </w:r>
    </w:p>
    <w:p w14:paraId="59F89355" w14:textId="746B7005" w:rsidR="005A07B3" w:rsidRPr="009D4AFD" w:rsidRDefault="00685DB1" w:rsidP="00F66515">
      <w:pPr>
        <w:rPr>
          <w:rFonts w:cstheme="minorHAnsi"/>
        </w:rPr>
      </w:pPr>
      <w:r>
        <w:t>Knowledgeable c</w:t>
      </w:r>
      <w:r w:rsidR="005A07B3">
        <w:t xml:space="preserve">ontractors and building officials should be able to verify </w:t>
      </w:r>
      <w:r w:rsidR="00F66515">
        <w:t>the engineering requirements</w:t>
      </w:r>
      <w:r w:rsidR="005A07B3">
        <w:t xml:space="preserve"> for standard post-frame buildings. </w:t>
      </w:r>
      <w:r w:rsidR="00F66515">
        <w:t>The</w:t>
      </w:r>
      <w:r w:rsidR="005A07B3">
        <w:t xml:space="preserve"> Ontario Ministry of Agriculture, Food, and Rural Affairs ha</w:t>
      </w:r>
      <w:r w:rsidR="00F66515">
        <w:t>s</w:t>
      </w:r>
      <w:r w:rsidR="005A07B3">
        <w:t xml:space="preserve"> developed </w:t>
      </w:r>
      <w:hyperlink r:id="rId6" w:history="1">
        <w:r w:rsidR="005A07B3" w:rsidRPr="005A07B3">
          <w:rPr>
            <w:rStyle w:val="Hyperlink"/>
          </w:rPr>
          <w:t>a set of standard practices</w:t>
        </w:r>
      </w:hyperlink>
      <w:r w:rsidR="005A07B3">
        <w:t xml:space="preserve"> </w:t>
      </w:r>
      <w:r w:rsidR="005A07B3" w:rsidRPr="009D4AFD">
        <w:rPr>
          <w:rFonts w:cstheme="minorHAnsi"/>
        </w:rPr>
        <w:t>for post-frame structures</w:t>
      </w:r>
      <w:r w:rsidR="009D4AFD" w:rsidRPr="009D4AFD">
        <w:rPr>
          <w:rFonts w:cstheme="minorHAnsi"/>
        </w:rPr>
        <w:t xml:space="preserve"> that provides </w:t>
      </w:r>
      <w:r w:rsidR="009D4AFD" w:rsidRPr="009D4AFD">
        <w:rPr>
          <w:rFonts w:cstheme="minorHAnsi"/>
          <w:color w:val="000000"/>
          <w:shd w:val="clear" w:color="auto" w:fill="FFFFFF"/>
        </w:rPr>
        <w:t>engineering data for components of small to moderate sized structures</w:t>
      </w:r>
      <w:r w:rsidR="00347AED">
        <w:rPr>
          <w:rFonts w:cstheme="minorHAnsi"/>
          <w:color w:val="000000"/>
          <w:shd w:val="clear" w:color="auto" w:fill="FFFFFF"/>
        </w:rPr>
        <w:t xml:space="preserve">. </w:t>
      </w:r>
      <w:r w:rsidR="00397E45">
        <w:rPr>
          <w:rFonts w:cstheme="minorHAnsi"/>
          <w:color w:val="000000"/>
          <w:shd w:val="clear" w:color="auto" w:fill="FFFFFF"/>
        </w:rPr>
        <w:t>It’s a good idea to have a copy on hand so you understand the engineering process.</w:t>
      </w:r>
    </w:p>
    <w:p w14:paraId="49E27DBF" w14:textId="39D1FC08" w:rsidR="00033DAC" w:rsidRPr="00033DAC" w:rsidRDefault="00033DAC" w:rsidP="005A07B3">
      <w:pPr>
        <w:rPr>
          <w:b/>
          <w:bCs/>
        </w:rPr>
      </w:pPr>
      <w:r w:rsidRPr="00033DAC">
        <w:rPr>
          <w:b/>
          <w:bCs/>
        </w:rPr>
        <w:t>&lt;sub-head&gt; Next Steps</w:t>
      </w:r>
    </w:p>
    <w:p w14:paraId="46D99C41" w14:textId="4E3106E6" w:rsidR="00FE55EA" w:rsidRDefault="00FE55EA" w:rsidP="005A07B3">
      <w:r>
        <w:t xml:space="preserve">At Summit Steel Buildings, we design to your specifications using durable, long-lasting steel components. </w:t>
      </w:r>
      <w:r w:rsidR="00E46BE2">
        <w:t xml:space="preserve">All of our engineered plans are </w:t>
      </w:r>
      <w:r>
        <w:t>customizable to meet your needs for dairy production, grain and hay storage, livestock shelter</w:t>
      </w:r>
      <w:r w:rsidR="00403B3C">
        <w:t xml:space="preserve">, </w:t>
      </w:r>
      <w:r>
        <w:t>equipment</w:t>
      </w:r>
      <w:r w:rsidR="00403B3C">
        <w:t xml:space="preserve"> and more</w:t>
      </w:r>
      <w:r>
        <w:t>. With unlimited interior re-configuration options and high-performance paint and coating finishes, your steel building will maintain its value and look</w:t>
      </w:r>
      <w:r w:rsidR="007E163B">
        <w:t>s</w:t>
      </w:r>
      <w:r>
        <w:t xml:space="preserve"> for years to come.</w:t>
      </w:r>
    </w:p>
    <w:p w14:paraId="4546BDCB" w14:textId="1652111F" w:rsidR="00FE55EA" w:rsidRDefault="00FE55EA" w:rsidP="005A07B3">
      <w:r>
        <w:t xml:space="preserve">Our agricultural steel buildings are </w:t>
      </w:r>
      <w:r w:rsidR="00403B3C">
        <w:t xml:space="preserve">value </w:t>
      </w:r>
      <w:r>
        <w:t>engineered to provide the most cost-effective solution</w:t>
      </w:r>
      <w:r w:rsidR="007E163B">
        <w:t xml:space="preserve"> possible</w:t>
      </w:r>
      <w:r w:rsidR="00E46BE2">
        <w:t>. We reduce the amount of</w:t>
      </w:r>
      <w:r>
        <w:t xml:space="preserve"> unneeded steel without changing structural integrity</w:t>
      </w:r>
      <w:r w:rsidR="00403B3C">
        <w:t xml:space="preserve"> </w:t>
      </w:r>
      <w:r w:rsidR="00E46BE2">
        <w:t>and we meet</w:t>
      </w:r>
      <w:r w:rsidR="00403B3C">
        <w:t xml:space="preserve"> all local and international building codes</w:t>
      </w:r>
      <w:r>
        <w:t xml:space="preserve">. </w:t>
      </w:r>
    </w:p>
    <w:p w14:paraId="02CA8679" w14:textId="5CD56037" w:rsidR="00E2279F" w:rsidRDefault="00FE55EA">
      <w:r>
        <w:t>When you’re ready to expand your operations or build a new facility, look to Summit Steel</w:t>
      </w:r>
      <w:r w:rsidR="00403B3C">
        <w:t xml:space="preserve"> Buildings. </w:t>
      </w:r>
      <w:hyperlink r:id="rId7" w:history="1">
        <w:r w:rsidR="00403B3C" w:rsidRPr="00403B3C">
          <w:rPr>
            <w:rStyle w:val="Hyperlink"/>
          </w:rPr>
          <w:t>We’re ready to build when you are.</w:t>
        </w:r>
      </w:hyperlink>
      <w:r w:rsidR="00403B3C">
        <w:t xml:space="preserve"> </w:t>
      </w:r>
    </w:p>
    <w:p w14:paraId="00D8FEA4" w14:textId="1FAD9932" w:rsidR="00AB768D" w:rsidRDefault="00AB768D"/>
    <w:p w14:paraId="61DACECE" w14:textId="77777777" w:rsidR="00AB768D" w:rsidRDefault="00AB768D"/>
    <w:sectPr w:rsidR="00AB768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C02EC1"/>
    <w:multiLevelType w:val="hybridMultilevel"/>
    <w:tmpl w:val="A31CF0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9CC2645"/>
    <w:multiLevelType w:val="hybridMultilevel"/>
    <w:tmpl w:val="987C34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8AC1458"/>
    <w:multiLevelType w:val="hybridMultilevel"/>
    <w:tmpl w:val="59323C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0660507"/>
    <w:multiLevelType w:val="hybridMultilevel"/>
    <w:tmpl w:val="008A25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C664D4F"/>
    <w:multiLevelType w:val="hybridMultilevel"/>
    <w:tmpl w:val="2C701C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962"/>
    <w:rsid w:val="00033DAC"/>
    <w:rsid w:val="00095130"/>
    <w:rsid w:val="000C1E25"/>
    <w:rsid w:val="000E18C1"/>
    <w:rsid w:val="00146C32"/>
    <w:rsid w:val="00162922"/>
    <w:rsid w:val="001744F5"/>
    <w:rsid w:val="00226B93"/>
    <w:rsid w:val="002B01BF"/>
    <w:rsid w:val="002F540A"/>
    <w:rsid w:val="00321C44"/>
    <w:rsid w:val="0033258C"/>
    <w:rsid w:val="00347AED"/>
    <w:rsid w:val="00397E45"/>
    <w:rsid w:val="003B27BC"/>
    <w:rsid w:val="003F5F75"/>
    <w:rsid w:val="00403B3C"/>
    <w:rsid w:val="00511B05"/>
    <w:rsid w:val="005A07B3"/>
    <w:rsid w:val="00661498"/>
    <w:rsid w:val="00685DB1"/>
    <w:rsid w:val="006E56D7"/>
    <w:rsid w:val="00706DE1"/>
    <w:rsid w:val="00723E1B"/>
    <w:rsid w:val="007B3C5A"/>
    <w:rsid w:val="007C24B6"/>
    <w:rsid w:val="007C70D1"/>
    <w:rsid w:val="007E163B"/>
    <w:rsid w:val="00822962"/>
    <w:rsid w:val="008A7E2C"/>
    <w:rsid w:val="008E341F"/>
    <w:rsid w:val="009D4AFD"/>
    <w:rsid w:val="00A227C3"/>
    <w:rsid w:val="00A524DA"/>
    <w:rsid w:val="00A57D19"/>
    <w:rsid w:val="00AB768D"/>
    <w:rsid w:val="00B21AB6"/>
    <w:rsid w:val="00B31525"/>
    <w:rsid w:val="00BC1DCC"/>
    <w:rsid w:val="00C21112"/>
    <w:rsid w:val="00C50F83"/>
    <w:rsid w:val="00CB5DE8"/>
    <w:rsid w:val="00CC37B8"/>
    <w:rsid w:val="00D2235A"/>
    <w:rsid w:val="00D477CB"/>
    <w:rsid w:val="00E2279F"/>
    <w:rsid w:val="00E46BE2"/>
    <w:rsid w:val="00E611A8"/>
    <w:rsid w:val="00EA143E"/>
    <w:rsid w:val="00EE00B7"/>
    <w:rsid w:val="00F66515"/>
    <w:rsid w:val="00F66843"/>
    <w:rsid w:val="00FE55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32750"/>
  <w15:chartTrackingRefBased/>
  <w15:docId w15:val="{38A08346-D2D1-4DEA-B75D-41BD5D9D6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6B93"/>
    <w:rPr>
      <w:color w:val="0563C1" w:themeColor="hyperlink"/>
      <w:u w:val="single"/>
    </w:rPr>
  </w:style>
  <w:style w:type="character" w:styleId="UnresolvedMention">
    <w:name w:val="Unresolved Mention"/>
    <w:basedOn w:val="DefaultParagraphFont"/>
    <w:uiPriority w:val="99"/>
    <w:semiHidden/>
    <w:unhideWhenUsed/>
    <w:rsid w:val="00226B93"/>
    <w:rPr>
      <w:color w:val="605E5C"/>
      <w:shd w:val="clear" w:color="auto" w:fill="E1DFDD"/>
    </w:rPr>
  </w:style>
  <w:style w:type="paragraph" w:styleId="ListParagraph">
    <w:name w:val="List Paragraph"/>
    <w:basedOn w:val="Normal"/>
    <w:uiPriority w:val="34"/>
    <w:qFormat/>
    <w:rsid w:val="00226B93"/>
    <w:pPr>
      <w:ind w:left="720"/>
      <w:contextualSpacing/>
    </w:pPr>
  </w:style>
  <w:style w:type="paragraph" w:styleId="NormalWeb">
    <w:name w:val="Normal (Web)"/>
    <w:basedOn w:val="Normal"/>
    <w:uiPriority w:val="99"/>
    <w:semiHidden/>
    <w:unhideWhenUsed/>
    <w:rsid w:val="00FE55EA"/>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FollowedHyperlink">
    <w:name w:val="FollowedHyperlink"/>
    <w:basedOn w:val="DefaultParagraphFont"/>
    <w:uiPriority w:val="99"/>
    <w:semiHidden/>
    <w:unhideWhenUsed/>
    <w:rsid w:val="00403B3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013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ummitsteelbuildings.com/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mafra.gov.on.ca/english/engineer/facts/build_p809.htm" TargetMode="External"/><Relationship Id="rId5" Type="http://schemas.openxmlformats.org/officeDocument/2006/relationships/hyperlink" Target="http://www.omafra.gov.on.ca/english/engineer/facts/07-007.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3124</TotalTime>
  <Pages>3</Pages>
  <Words>1249</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Beattie</dc:creator>
  <cp:keywords/>
  <dc:description/>
  <cp:lastModifiedBy>Leanne Beattie</cp:lastModifiedBy>
  <cp:revision>20</cp:revision>
  <dcterms:created xsi:type="dcterms:W3CDTF">2021-11-15T17:08:00Z</dcterms:created>
  <dcterms:modified xsi:type="dcterms:W3CDTF">2021-11-19T15:31:00Z</dcterms:modified>
</cp:coreProperties>
</file>