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556" w:rsidRPr="000B2E3B" w:rsidRDefault="00EC1556">
      <w:pPr>
        <w:rPr>
          <w:b/>
          <w:lang w:val="en-US"/>
        </w:rPr>
      </w:pPr>
      <w:r w:rsidRPr="000B2E3B">
        <w:rPr>
          <w:b/>
          <w:lang w:val="en-US"/>
        </w:rPr>
        <w:t>Accumulation Annuities: A clear winner for estate protection</w:t>
      </w:r>
    </w:p>
    <w:p w:rsidR="002D768B" w:rsidRDefault="00D2251F">
      <w:pPr>
        <w:rPr>
          <w:lang w:val="en-US"/>
        </w:rPr>
      </w:pPr>
      <w:bookmarkStart w:id="0" w:name="_GoBack"/>
      <w:r>
        <w:rPr>
          <w:lang w:val="en-US"/>
        </w:rPr>
        <w:t>Today’</w:t>
      </w:r>
      <w:r w:rsidR="00403DFB">
        <w:rPr>
          <w:lang w:val="en-US"/>
        </w:rPr>
        <w:t>s retiree</w:t>
      </w:r>
      <w:r>
        <w:rPr>
          <w:lang w:val="en-US"/>
        </w:rPr>
        <w:t xml:space="preserve"> wants both flexibility and security: it’s all about </w:t>
      </w:r>
      <w:r w:rsidR="00403DFB">
        <w:rPr>
          <w:lang w:val="en-US"/>
        </w:rPr>
        <w:t xml:space="preserve">investment </w:t>
      </w:r>
      <w:r>
        <w:rPr>
          <w:lang w:val="en-US"/>
        </w:rPr>
        <w:t xml:space="preserve">balance. </w:t>
      </w:r>
      <w:r w:rsidR="00ED68E5">
        <w:rPr>
          <w:lang w:val="en-US"/>
        </w:rPr>
        <w:t xml:space="preserve">And while this balance </w:t>
      </w:r>
      <w:r w:rsidR="00403DFB">
        <w:rPr>
          <w:lang w:val="en-US"/>
        </w:rPr>
        <w:t xml:space="preserve">can be achieved </w:t>
      </w:r>
      <w:r w:rsidR="00ED68E5">
        <w:rPr>
          <w:lang w:val="en-US"/>
        </w:rPr>
        <w:t xml:space="preserve">with both a Guaranteed Investment Certificate (GIC) and an Accumulation </w:t>
      </w:r>
      <w:bookmarkEnd w:id="0"/>
      <w:r w:rsidR="00ED68E5">
        <w:rPr>
          <w:lang w:val="en-US"/>
        </w:rPr>
        <w:t>Annuity (AA</w:t>
      </w:r>
      <w:r w:rsidR="003C5B00">
        <w:rPr>
          <w:lang w:val="en-US"/>
        </w:rPr>
        <w:t>, also known as an insurance GIC</w:t>
      </w:r>
      <w:r w:rsidR="00ED68E5">
        <w:rPr>
          <w:lang w:val="en-US"/>
        </w:rPr>
        <w:t xml:space="preserve">), </w:t>
      </w:r>
      <w:r w:rsidR="00F57335">
        <w:rPr>
          <w:lang w:val="en-US"/>
        </w:rPr>
        <w:t>AAs offer</w:t>
      </w:r>
      <w:r w:rsidR="00D05DED">
        <w:rPr>
          <w:lang w:val="en-US"/>
        </w:rPr>
        <w:t xml:space="preserve"> important</w:t>
      </w:r>
      <w:r w:rsidR="001F5257">
        <w:rPr>
          <w:lang w:val="en-US"/>
        </w:rPr>
        <w:t xml:space="preserve"> benefits </w:t>
      </w:r>
      <w:r w:rsidR="00062FC1">
        <w:rPr>
          <w:lang w:val="en-US"/>
        </w:rPr>
        <w:t xml:space="preserve">that can make them a better choice for </w:t>
      </w:r>
      <w:r w:rsidR="000B2E3B">
        <w:rPr>
          <w:lang w:val="en-US"/>
        </w:rPr>
        <w:t>clients who want to maximize their financial legacy</w:t>
      </w:r>
      <w:r w:rsidR="00062FC1">
        <w:rPr>
          <w:lang w:val="en-US"/>
        </w:rPr>
        <w:t>.</w:t>
      </w:r>
    </w:p>
    <w:p w:rsidR="007F426F" w:rsidRDefault="00A51A06">
      <w:pPr>
        <w:rPr>
          <w:b/>
          <w:lang w:val="en-US"/>
        </w:rPr>
      </w:pPr>
      <w:r>
        <w:rPr>
          <w:b/>
          <w:lang w:val="en-US"/>
        </w:rPr>
        <w:t xml:space="preserve">Safe and </w:t>
      </w:r>
      <w:r w:rsidR="00DA7F82">
        <w:rPr>
          <w:b/>
          <w:lang w:val="en-US"/>
        </w:rPr>
        <w:t>s</w:t>
      </w:r>
      <w:r>
        <w:rPr>
          <w:b/>
          <w:lang w:val="en-US"/>
        </w:rPr>
        <w:t>ecure</w:t>
      </w:r>
    </w:p>
    <w:p w:rsidR="002720ED" w:rsidRDefault="003B6EF4">
      <w:pPr>
        <w:rPr>
          <w:lang w:val="en-US"/>
        </w:rPr>
      </w:pPr>
      <w:r>
        <w:rPr>
          <w:lang w:val="en-US"/>
        </w:rPr>
        <w:t xml:space="preserve">Both GICs and AAs </w:t>
      </w:r>
      <w:r w:rsidR="00D2251F">
        <w:rPr>
          <w:lang w:val="en-US"/>
        </w:rPr>
        <w:t xml:space="preserve">offer fixed rates of interest for set periods of time and are not affected by fluctuations in the stock market. As guaranteed investments, both products are </w:t>
      </w:r>
      <w:r w:rsidR="008159AB">
        <w:rPr>
          <w:lang w:val="en-US"/>
        </w:rPr>
        <w:t xml:space="preserve">protected </w:t>
      </w:r>
      <w:r w:rsidR="009532D6">
        <w:rPr>
          <w:lang w:val="en-US"/>
        </w:rPr>
        <w:t>against provider failure (</w:t>
      </w:r>
      <w:r w:rsidR="008159AB">
        <w:rPr>
          <w:lang w:val="en-US"/>
        </w:rPr>
        <w:t>up to deposit coverage limits</w:t>
      </w:r>
      <w:r w:rsidR="009532D6">
        <w:rPr>
          <w:lang w:val="en-US"/>
        </w:rPr>
        <w:t>)</w:t>
      </w:r>
      <w:r w:rsidR="008155EC">
        <w:rPr>
          <w:lang w:val="en-US"/>
        </w:rPr>
        <w:t xml:space="preserve"> with</w:t>
      </w:r>
      <w:r w:rsidR="008159AB">
        <w:rPr>
          <w:lang w:val="en-US"/>
        </w:rPr>
        <w:t xml:space="preserve"> </w:t>
      </w:r>
      <w:r>
        <w:rPr>
          <w:lang w:val="en-US"/>
        </w:rPr>
        <w:t>protectio</w:t>
      </w:r>
      <w:r w:rsidR="008155EC">
        <w:rPr>
          <w:lang w:val="en-US"/>
        </w:rPr>
        <w:t>n for GICs</w:t>
      </w:r>
      <w:r>
        <w:rPr>
          <w:lang w:val="en-US"/>
        </w:rPr>
        <w:t xml:space="preserve"> provided by Canadian Deposit Insurance Corporation (CDIC) and AA pro</w:t>
      </w:r>
      <w:r w:rsidR="008159AB">
        <w:rPr>
          <w:lang w:val="en-US"/>
        </w:rPr>
        <w:t xml:space="preserve">tection provided by </w:t>
      </w:r>
      <w:proofErr w:type="spellStart"/>
      <w:r w:rsidR="008159AB">
        <w:rPr>
          <w:lang w:val="en-US"/>
        </w:rPr>
        <w:t>Assuris</w:t>
      </w:r>
      <w:proofErr w:type="spellEnd"/>
      <w:r w:rsidR="002720ED">
        <w:rPr>
          <w:lang w:val="en-US"/>
        </w:rPr>
        <w:t xml:space="preserve">. </w:t>
      </w:r>
    </w:p>
    <w:p w:rsidR="00470587" w:rsidRPr="00470587" w:rsidRDefault="00470587" w:rsidP="002720ED">
      <w:pPr>
        <w:rPr>
          <w:b/>
          <w:lang w:val="en-US"/>
        </w:rPr>
      </w:pPr>
      <w:r>
        <w:rPr>
          <w:b/>
          <w:lang w:val="en-US"/>
        </w:rPr>
        <w:t>Balanced risk</w:t>
      </w:r>
    </w:p>
    <w:p w:rsidR="002720ED" w:rsidRDefault="002720ED" w:rsidP="002720ED">
      <w:pPr>
        <w:rPr>
          <w:lang w:val="en-US"/>
        </w:rPr>
      </w:pPr>
      <w:r>
        <w:rPr>
          <w:lang w:val="en-US"/>
        </w:rPr>
        <w:t xml:space="preserve">GICs and AAs are great ways for </w:t>
      </w:r>
      <w:r w:rsidR="00403DFB">
        <w:rPr>
          <w:lang w:val="en-US"/>
        </w:rPr>
        <w:t>retirees</w:t>
      </w:r>
      <w:r>
        <w:rPr>
          <w:lang w:val="en-US"/>
        </w:rPr>
        <w:t xml:space="preserve"> to diversify their investment</w:t>
      </w:r>
      <w:r w:rsidR="000B2E3B">
        <w:rPr>
          <w:lang w:val="en-US"/>
        </w:rPr>
        <w:t xml:space="preserve"> holdings. </w:t>
      </w:r>
      <w:r>
        <w:rPr>
          <w:lang w:val="en-US"/>
        </w:rPr>
        <w:t>Since the rate of return is not tied to the stock market, these investments involve less risk than market-based funds and help create a balanced portfolio.</w:t>
      </w:r>
    </w:p>
    <w:p w:rsidR="00470587" w:rsidRPr="00470587" w:rsidRDefault="00470587">
      <w:pPr>
        <w:rPr>
          <w:b/>
          <w:lang w:val="en-US"/>
        </w:rPr>
      </w:pPr>
      <w:r w:rsidRPr="00470587">
        <w:rPr>
          <w:b/>
          <w:lang w:val="en-US"/>
        </w:rPr>
        <w:t>Flexible options</w:t>
      </w:r>
    </w:p>
    <w:p w:rsidR="009D4EE7" w:rsidRDefault="00E074F2">
      <w:pPr>
        <w:rPr>
          <w:lang w:val="en-US"/>
        </w:rPr>
      </w:pPr>
      <w:r>
        <w:rPr>
          <w:lang w:val="en-US"/>
        </w:rPr>
        <w:t xml:space="preserve">Both products can be used </w:t>
      </w:r>
      <w:r w:rsidR="00403DFB">
        <w:rPr>
          <w:lang w:val="en-US"/>
        </w:rPr>
        <w:t>for either short-term or long-term savings, depending on the maturity date selected.</w:t>
      </w:r>
      <w:r w:rsidR="000D7B73">
        <w:rPr>
          <w:lang w:val="en-US"/>
        </w:rPr>
        <w:t xml:space="preserve"> And while </w:t>
      </w:r>
      <w:r w:rsidR="00003EB9">
        <w:rPr>
          <w:lang w:val="en-US"/>
        </w:rPr>
        <w:t>your</w:t>
      </w:r>
      <w:r w:rsidR="000D7B73">
        <w:rPr>
          <w:lang w:val="en-US"/>
        </w:rPr>
        <w:t xml:space="preserve"> client may have every intention </w:t>
      </w:r>
      <w:r w:rsidR="001C53A8">
        <w:rPr>
          <w:lang w:val="en-US"/>
        </w:rPr>
        <w:t>of keeping</w:t>
      </w:r>
      <w:r w:rsidR="000D7B73">
        <w:rPr>
          <w:lang w:val="en-US"/>
        </w:rPr>
        <w:t xml:space="preserve"> the investment until maturity, in both cases some</w:t>
      </w:r>
      <w:r w:rsidR="00F57335">
        <w:rPr>
          <w:lang w:val="en-US"/>
        </w:rPr>
        <w:t xml:space="preserve"> — or all — o</w:t>
      </w:r>
      <w:r w:rsidR="000D7B73">
        <w:rPr>
          <w:lang w:val="en-US"/>
        </w:rPr>
        <w:t>f the money</w:t>
      </w:r>
      <w:r w:rsidR="00403DFB">
        <w:rPr>
          <w:lang w:val="en-US"/>
        </w:rPr>
        <w:t xml:space="preserve"> can be withdrawn</w:t>
      </w:r>
      <w:r w:rsidR="000D7B73">
        <w:rPr>
          <w:lang w:val="en-US"/>
        </w:rPr>
        <w:t xml:space="preserve"> if </w:t>
      </w:r>
      <w:r w:rsidR="009532D6">
        <w:rPr>
          <w:lang w:val="en-US"/>
        </w:rPr>
        <w:t>needed. Th</w:t>
      </w:r>
      <w:r w:rsidR="003C5B00">
        <w:rPr>
          <w:lang w:val="en-US"/>
        </w:rPr>
        <w:t xml:space="preserve">is </w:t>
      </w:r>
      <w:r w:rsidR="000D7B73">
        <w:rPr>
          <w:lang w:val="en-US"/>
        </w:rPr>
        <w:t>may be subject to a market value adjustment</w:t>
      </w:r>
      <w:r w:rsidR="003C5B00">
        <w:rPr>
          <w:lang w:val="en-US"/>
        </w:rPr>
        <w:t>, however</w:t>
      </w:r>
      <w:r w:rsidR="000D7B73">
        <w:rPr>
          <w:lang w:val="en-US"/>
        </w:rPr>
        <w:t>.</w:t>
      </w:r>
    </w:p>
    <w:p w:rsidR="00470587" w:rsidRPr="00470587" w:rsidRDefault="00470587">
      <w:pPr>
        <w:rPr>
          <w:b/>
          <w:lang w:val="en-US"/>
        </w:rPr>
      </w:pPr>
      <w:r w:rsidRPr="00470587">
        <w:rPr>
          <w:b/>
          <w:lang w:val="en-US"/>
        </w:rPr>
        <w:t xml:space="preserve">Tax </w:t>
      </w:r>
      <w:r w:rsidR="00DA7F82">
        <w:rPr>
          <w:b/>
          <w:lang w:val="en-US"/>
        </w:rPr>
        <w:t>m</w:t>
      </w:r>
      <w:r>
        <w:rPr>
          <w:b/>
          <w:lang w:val="en-US"/>
        </w:rPr>
        <w:t>atters</w:t>
      </w:r>
    </w:p>
    <w:p w:rsidR="00665BDB" w:rsidRDefault="008155EC">
      <w:pPr>
        <w:rPr>
          <w:lang w:val="en-US"/>
        </w:rPr>
      </w:pPr>
      <w:r>
        <w:rPr>
          <w:lang w:val="en-US"/>
        </w:rPr>
        <w:t>From a tax perspective,</w:t>
      </w:r>
      <w:r w:rsidR="00665BDB">
        <w:rPr>
          <w:lang w:val="en-US"/>
        </w:rPr>
        <w:t xml:space="preserve"> GICs and AAs </w:t>
      </w:r>
      <w:r>
        <w:rPr>
          <w:lang w:val="en-US"/>
        </w:rPr>
        <w:t>are treated the same</w:t>
      </w:r>
      <w:r w:rsidR="00665BDB">
        <w:rPr>
          <w:lang w:val="en-US"/>
        </w:rPr>
        <w:t xml:space="preserve"> way</w:t>
      </w:r>
      <w:r w:rsidR="00054AC2">
        <w:rPr>
          <w:lang w:val="en-US"/>
        </w:rPr>
        <w:t xml:space="preserve"> based on</w:t>
      </w:r>
      <w:r w:rsidR="00665BDB">
        <w:rPr>
          <w:lang w:val="en-US"/>
        </w:rPr>
        <w:t xml:space="preserve"> </w:t>
      </w:r>
      <w:r w:rsidR="002720ED">
        <w:rPr>
          <w:lang w:val="en-US"/>
        </w:rPr>
        <w:t xml:space="preserve">the </w:t>
      </w:r>
      <w:r w:rsidR="00665BDB">
        <w:rPr>
          <w:lang w:val="en-US"/>
        </w:rPr>
        <w:t xml:space="preserve">account type: </w:t>
      </w:r>
      <w:r w:rsidR="00003EB9">
        <w:rPr>
          <w:lang w:val="en-US"/>
        </w:rPr>
        <w:t xml:space="preserve">no tax must be paid </w:t>
      </w:r>
      <w:r w:rsidR="000B2E3B">
        <w:rPr>
          <w:lang w:val="en-US"/>
        </w:rPr>
        <w:t xml:space="preserve">on RRSPs </w:t>
      </w:r>
      <w:r w:rsidR="00665BDB">
        <w:rPr>
          <w:lang w:val="en-US"/>
        </w:rPr>
        <w:t xml:space="preserve">until money </w:t>
      </w:r>
      <w:r w:rsidR="00003EB9">
        <w:rPr>
          <w:lang w:val="en-US"/>
        </w:rPr>
        <w:t xml:space="preserve">is withdrawn </w:t>
      </w:r>
      <w:r w:rsidR="00665BDB">
        <w:rPr>
          <w:lang w:val="en-US"/>
        </w:rPr>
        <w:t xml:space="preserve">from the account; interest earned on non-registered accounts must be claimed as income; no tax </w:t>
      </w:r>
      <w:r>
        <w:rPr>
          <w:lang w:val="en-US"/>
        </w:rPr>
        <w:t xml:space="preserve">is </w:t>
      </w:r>
      <w:r w:rsidR="00665BDB">
        <w:rPr>
          <w:lang w:val="en-US"/>
        </w:rPr>
        <w:t xml:space="preserve">paid on </w:t>
      </w:r>
      <w:r w:rsidR="000D7B73">
        <w:rPr>
          <w:lang w:val="en-US"/>
        </w:rPr>
        <w:t xml:space="preserve">TFSA investment </w:t>
      </w:r>
      <w:r w:rsidR="000B2E3B">
        <w:rPr>
          <w:lang w:val="en-US"/>
        </w:rPr>
        <w:t>growth</w:t>
      </w:r>
      <w:r w:rsidR="000D7B73">
        <w:rPr>
          <w:lang w:val="en-US"/>
        </w:rPr>
        <w:t>.</w:t>
      </w:r>
    </w:p>
    <w:p w:rsidR="00700659" w:rsidRPr="00470587" w:rsidRDefault="00700659" w:rsidP="00700659">
      <w:pPr>
        <w:rPr>
          <w:b/>
          <w:lang w:val="en-US"/>
        </w:rPr>
      </w:pPr>
      <w:r w:rsidRPr="00470587">
        <w:rPr>
          <w:b/>
          <w:lang w:val="en-US"/>
        </w:rPr>
        <w:t xml:space="preserve">Potential </w:t>
      </w:r>
      <w:r>
        <w:rPr>
          <w:b/>
          <w:lang w:val="en-US"/>
        </w:rPr>
        <w:t>c</w:t>
      </w:r>
      <w:r w:rsidRPr="00470587">
        <w:rPr>
          <w:b/>
          <w:lang w:val="en-US"/>
        </w:rPr>
        <w:t xml:space="preserve">reditor </w:t>
      </w:r>
      <w:r>
        <w:rPr>
          <w:b/>
          <w:lang w:val="en-US"/>
        </w:rPr>
        <w:t>p</w:t>
      </w:r>
      <w:r w:rsidRPr="00470587">
        <w:rPr>
          <w:b/>
          <w:lang w:val="en-US"/>
        </w:rPr>
        <w:t>rotection</w:t>
      </w:r>
    </w:p>
    <w:p w:rsidR="00700659" w:rsidRDefault="00700659">
      <w:pPr>
        <w:rPr>
          <w:lang w:val="en-US"/>
        </w:rPr>
      </w:pPr>
      <w:r>
        <w:rPr>
          <w:rFonts w:cstheme="minorHAnsi"/>
          <w:color w:val="000000"/>
        </w:rPr>
        <w:t>GICs and AAs</w:t>
      </w:r>
      <w:r w:rsidRPr="00470587">
        <w:rPr>
          <w:rFonts w:cstheme="minorHAnsi"/>
          <w:color w:val="000000"/>
        </w:rPr>
        <w:t xml:space="preserve"> could be </w:t>
      </w:r>
      <w:r>
        <w:rPr>
          <w:rFonts w:cstheme="minorHAnsi"/>
          <w:color w:val="000000"/>
        </w:rPr>
        <w:t>protected</w:t>
      </w:r>
      <w:r w:rsidRPr="00470587">
        <w:rPr>
          <w:rFonts w:cstheme="minorHAnsi"/>
          <w:color w:val="000000"/>
        </w:rPr>
        <w:t xml:space="preserve"> from</w:t>
      </w:r>
      <w:r>
        <w:rPr>
          <w:rFonts w:cstheme="minorHAnsi"/>
          <w:color w:val="000000"/>
        </w:rPr>
        <w:t xml:space="preserve"> creditors </w:t>
      </w:r>
      <w:r w:rsidR="00003EB9">
        <w:rPr>
          <w:rFonts w:cstheme="minorHAnsi"/>
          <w:color w:val="000000"/>
        </w:rPr>
        <w:t xml:space="preserve">in certain circumstances </w:t>
      </w:r>
      <w:r>
        <w:rPr>
          <w:rFonts w:cstheme="minorHAnsi"/>
          <w:color w:val="000000"/>
        </w:rPr>
        <w:t>but this is not guaranteed so consult a lawyer for more information.</w:t>
      </w:r>
    </w:p>
    <w:p w:rsidR="00EF50CC" w:rsidRPr="002C20C1" w:rsidRDefault="00BA4BC9">
      <w:pPr>
        <w:rPr>
          <w:b/>
          <w:lang w:val="en-US"/>
        </w:rPr>
      </w:pPr>
      <w:r>
        <w:rPr>
          <w:b/>
          <w:lang w:val="en-US"/>
        </w:rPr>
        <w:t>Beneficiary benefits</w:t>
      </w:r>
    </w:p>
    <w:p w:rsidR="00470587" w:rsidRDefault="003C5B00">
      <w:pPr>
        <w:rPr>
          <w:lang w:val="en-US"/>
        </w:rPr>
      </w:pPr>
      <w:r>
        <w:rPr>
          <w:lang w:val="en-US"/>
        </w:rPr>
        <w:t>While GICs and AAs are similar i</w:t>
      </w:r>
      <w:r w:rsidR="002C20C1">
        <w:rPr>
          <w:lang w:val="en-US"/>
        </w:rPr>
        <w:t xml:space="preserve">n many ways, AAs offer several </w:t>
      </w:r>
      <w:r w:rsidR="002720ED">
        <w:rPr>
          <w:lang w:val="en-US"/>
        </w:rPr>
        <w:t xml:space="preserve">important </w:t>
      </w:r>
      <w:r w:rsidR="002C20C1">
        <w:rPr>
          <w:lang w:val="en-US"/>
        </w:rPr>
        <w:t>advantages</w:t>
      </w:r>
      <w:r w:rsidR="009532D6">
        <w:rPr>
          <w:lang w:val="en-US"/>
        </w:rPr>
        <w:t xml:space="preserve"> </w:t>
      </w:r>
      <w:r w:rsidR="00FE4F43">
        <w:rPr>
          <w:lang w:val="en-US"/>
        </w:rPr>
        <w:t>for</w:t>
      </w:r>
      <w:r w:rsidR="009532D6">
        <w:rPr>
          <w:lang w:val="en-US"/>
        </w:rPr>
        <w:t xml:space="preserve"> retirees</w:t>
      </w:r>
      <w:r w:rsidR="002C20C1">
        <w:rPr>
          <w:lang w:val="en-US"/>
        </w:rPr>
        <w:t xml:space="preserve">. </w:t>
      </w:r>
      <w:r w:rsidR="00EB04CD">
        <w:rPr>
          <w:lang w:val="en-US"/>
        </w:rPr>
        <w:t xml:space="preserve">An </w:t>
      </w:r>
      <w:r w:rsidR="009532D6">
        <w:rPr>
          <w:lang w:val="en-US"/>
        </w:rPr>
        <w:t xml:space="preserve">AA is a type of insurance contract </w:t>
      </w:r>
      <w:r w:rsidR="00EB04CD">
        <w:rPr>
          <w:lang w:val="en-US"/>
        </w:rPr>
        <w:t>and as such a</w:t>
      </w:r>
      <w:r w:rsidR="00403DFB">
        <w:rPr>
          <w:lang w:val="en-US"/>
        </w:rPr>
        <w:t xml:space="preserve"> beneficiary</w:t>
      </w:r>
      <w:r w:rsidR="00EB04CD">
        <w:rPr>
          <w:lang w:val="en-US"/>
        </w:rPr>
        <w:t xml:space="preserve"> can be named</w:t>
      </w:r>
      <w:r w:rsidR="009532D6">
        <w:rPr>
          <w:lang w:val="en-US"/>
        </w:rPr>
        <w:t>. The A</w:t>
      </w:r>
      <w:r w:rsidR="00054AC2">
        <w:rPr>
          <w:lang w:val="en-US"/>
        </w:rPr>
        <w:t>A is not considered part of the client’s estate</w:t>
      </w:r>
      <w:r w:rsidR="009D73D7">
        <w:rPr>
          <w:lang w:val="en-US"/>
        </w:rPr>
        <w:t xml:space="preserve"> and probate is avoided</w:t>
      </w:r>
      <w:r w:rsidR="005068EB">
        <w:rPr>
          <w:lang w:val="en-US"/>
        </w:rPr>
        <w:t xml:space="preserve"> should the client die</w:t>
      </w:r>
      <w:r w:rsidR="000D204A">
        <w:rPr>
          <w:lang w:val="en-US"/>
        </w:rPr>
        <w:t xml:space="preserve">. </w:t>
      </w:r>
      <w:r w:rsidR="006B4092">
        <w:rPr>
          <w:lang w:val="en-US"/>
        </w:rPr>
        <w:t xml:space="preserve">The </w:t>
      </w:r>
      <w:r w:rsidR="00A212B7">
        <w:rPr>
          <w:lang w:val="en-US"/>
        </w:rPr>
        <w:t xml:space="preserve">full amount of the AA </w:t>
      </w:r>
      <w:r w:rsidR="006B4092">
        <w:rPr>
          <w:lang w:val="en-US"/>
        </w:rPr>
        <w:t>can be quickly paid out to the beneficiary tax-free</w:t>
      </w:r>
      <w:r w:rsidR="002720ED">
        <w:rPr>
          <w:lang w:val="en-US"/>
        </w:rPr>
        <w:t xml:space="preserve">, </w:t>
      </w:r>
      <w:r w:rsidR="002D38D4">
        <w:rPr>
          <w:lang w:val="en-US"/>
        </w:rPr>
        <w:t>as opposed to the months</w:t>
      </w:r>
      <w:r w:rsidR="00003EB9">
        <w:rPr>
          <w:lang w:val="en-US"/>
        </w:rPr>
        <w:t xml:space="preserve"> —</w:t>
      </w:r>
      <w:r w:rsidR="002D38D4">
        <w:rPr>
          <w:lang w:val="en-US"/>
        </w:rPr>
        <w:t xml:space="preserve"> or years</w:t>
      </w:r>
      <w:r w:rsidR="00003EB9">
        <w:rPr>
          <w:lang w:val="en-US"/>
        </w:rPr>
        <w:t xml:space="preserve"> —</w:t>
      </w:r>
      <w:r w:rsidR="002D38D4">
        <w:rPr>
          <w:lang w:val="en-US"/>
        </w:rPr>
        <w:t xml:space="preserve"> it can take to release assets from a will</w:t>
      </w:r>
      <w:r w:rsidR="00054AC2">
        <w:rPr>
          <w:lang w:val="en-US"/>
        </w:rPr>
        <w:t xml:space="preserve">. </w:t>
      </w:r>
      <w:r w:rsidR="00906A8C">
        <w:rPr>
          <w:lang w:val="en-US"/>
        </w:rPr>
        <w:t xml:space="preserve">Naming a beneficiary </w:t>
      </w:r>
      <w:r w:rsidR="008155EC">
        <w:rPr>
          <w:lang w:val="en-US"/>
        </w:rPr>
        <w:t>also eliminates</w:t>
      </w:r>
      <w:r w:rsidR="00A212B7">
        <w:rPr>
          <w:lang w:val="en-US"/>
        </w:rPr>
        <w:t xml:space="preserve"> </w:t>
      </w:r>
      <w:r w:rsidR="00EC7A91">
        <w:rPr>
          <w:lang w:val="en-US"/>
        </w:rPr>
        <w:t xml:space="preserve">costly </w:t>
      </w:r>
      <w:r w:rsidR="00CB0289">
        <w:rPr>
          <w:lang w:val="en-US"/>
        </w:rPr>
        <w:t xml:space="preserve">probate </w:t>
      </w:r>
      <w:r w:rsidR="00EC7A91">
        <w:rPr>
          <w:lang w:val="en-US"/>
        </w:rPr>
        <w:t>fees</w:t>
      </w:r>
      <w:r w:rsidR="00A212B7">
        <w:rPr>
          <w:lang w:val="en-US"/>
        </w:rPr>
        <w:t xml:space="preserve">, which can </w:t>
      </w:r>
      <w:r w:rsidR="00F64B44">
        <w:rPr>
          <w:lang w:val="en-US"/>
        </w:rPr>
        <w:t>run</w:t>
      </w:r>
      <w:r w:rsidR="00A212B7">
        <w:rPr>
          <w:lang w:val="en-US"/>
        </w:rPr>
        <w:t xml:space="preserve"> 5-10% of the estate value</w:t>
      </w:r>
      <w:r w:rsidR="00CB0289">
        <w:rPr>
          <w:lang w:val="en-US"/>
        </w:rPr>
        <w:t xml:space="preserve">. </w:t>
      </w:r>
    </w:p>
    <w:p w:rsidR="00470587" w:rsidRPr="00470587" w:rsidRDefault="00DA7F82">
      <w:pPr>
        <w:rPr>
          <w:b/>
          <w:lang w:val="en-US"/>
        </w:rPr>
      </w:pPr>
      <w:r>
        <w:rPr>
          <w:b/>
          <w:lang w:val="en-US"/>
        </w:rPr>
        <w:lastRenderedPageBreak/>
        <w:t>Avoid disputes</w:t>
      </w:r>
    </w:p>
    <w:p w:rsidR="000D7B73" w:rsidRDefault="00CB0289">
      <w:pPr>
        <w:rPr>
          <w:lang w:val="en-US"/>
        </w:rPr>
      </w:pPr>
      <w:r>
        <w:rPr>
          <w:lang w:val="en-US"/>
        </w:rPr>
        <w:t xml:space="preserve">Assets that flow through an estate become a matter of public record, which can lead to disputes between family members over the division of assets. Since an AA has a named beneficiary, these disputes </w:t>
      </w:r>
      <w:r w:rsidR="004D3FE3">
        <w:rPr>
          <w:lang w:val="en-US"/>
        </w:rPr>
        <w:t xml:space="preserve">are </w:t>
      </w:r>
      <w:r>
        <w:rPr>
          <w:lang w:val="en-US"/>
        </w:rPr>
        <w:t xml:space="preserve">avoided </w:t>
      </w:r>
      <w:r w:rsidR="00183435">
        <w:rPr>
          <w:lang w:val="en-US"/>
        </w:rPr>
        <w:t>because</w:t>
      </w:r>
      <w:r>
        <w:rPr>
          <w:lang w:val="en-US"/>
        </w:rPr>
        <w:t xml:space="preserve"> </w:t>
      </w:r>
      <w:r w:rsidR="00183435">
        <w:rPr>
          <w:lang w:val="en-US"/>
        </w:rPr>
        <w:t>payment is made</w:t>
      </w:r>
      <w:r>
        <w:rPr>
          <w:lang w:val="en-US"/>
        </w:rPr>
        <w:t xml:space="preserve"> </w:t>
      </w:r>
      <w:r w:rsidR="004D3FE3">
        <w:rPr>
          <w:lang w:val="en-US"/>
        </w:rPr>
        <w:t>directly to the selected person.</w:t>
      </w:r>
    </w:p>
    <w:p w:rsidR="00470587" w:rsidRPr="00470587" w:rsidRDefault="00915C73">
      <w:pPr>
        <w:rPr>
          <w:b/>
          <w:lang w:val="en-US"/>
        </w:rPr>
      </w:pPr>
      <w:r>
        <w:rPr>
          <w:b/>
          <w:lang w:val="en-US"/>
        </w:rPr>
        <w:t>Provincial t</w:t>
      </w:r>
      <w:r w:rsidR="00470587" w:rsidRPr="00470587">
        <w:rPr>
          <w:b/>
          <w:lang w:val="en-US"/>
        </w:rPr>
        <w:t>ax benefits</w:t>
      </w:r>
    </w:p>
    <w:p w:rsidR="00F201EE" w:rsidRDefault="003B588D">
      <w:pPr>
        <w:rPr>
          <w:lang w:val="en-US"/>
        </w:rPr>
      </w:pPr>
      <w:r>
        <w:rPr>
          <w:lang w:val="en-US"/>
        </w:rPr>
        <w:t>AAs also offer p</w:t>
      </w:r>
      <w:r w:rsidR="00EB04CD">
        <w:rPr>
          <w:lang w:val="en-US"/>
        </w:rPr>
        <w:t>otential</w:t>
      </w:r>
      <w:r w:rsidR="00F201EE">
        <w:rPr>
          <w:lang w:val="en-US"/>
        </w:rPr>
        <w:t xml:space="preserve"> tax benefits </w:t>
      </w:r>
      <w:r w:rsidR="00650CF6">
        <w:rPr>
          <w:lang w:val="en-US"/>
        </w:rPr>
        <w:t xml:space="preserve">for </w:t>
      </w:r>
      <w:r w:rsidR="004F7CB2">
        <w:rPr>
          <w:lang w:val="en-US"/>
        </w:rPr>
        <w:t>retirees</w:t>
      </w:r>
      <w:r w:rsidR="00F201EE">
        <w:rPr>
          <w:lang w:val="en-US"/>
        </w:rPr>
        <w:t xml:space="preserve"> aged 65 or older: up to $2,000 of the interest earned each policy year may be eligible for the pension tax credit</w:t>
      </w:r>
      <w:r w:rsidR="00062FC1">
        <w:rPr>
          <w:lang w:val="en-US"/>
        </w:rPr>
        <w:t xml:space="preserve"> and may also</w:t>
      </w:r>
      <w:r w:rsidR="00F201EE">
        <w:rPr>
          <w:lang w:val="en-US"/>
        </w:rPr>
        <w:t xml:space="preserve"> reduce the amoun</w:t>
      </w:r>
      <w:r w:rsidR="00981626">
        <w:rPr>
          <w:lang w:val="en-US"/>
        </w:rPr>
        <w:t>t of provincial tax</w:t>
      </w:r>
      <w:r w:rsidR="0089146F">
        <w:rPr>
          <w:lang w:val="en-US"/>
        </w:rPr>
        <w:t xml:space="preserve"> </w:t>
      </w:r>
      <w:r w:rsidR="00DA7F82">
        <w:rPr>
          <w:lang w:val="en-US"/>
        </w:rPr>
        <w:t>paid.</w:t>
      </w:r>
    </w:p>
    <w:p w:rsidR="00ED68E5" w:rsidRPr="003D78C5" w:rsidRDefault="00F57335">
      <w:pPr>
        <w:rPr>
          <w:rFonts w:cstheme="minorHAnsi"/>
          <w:lang w:val="en-US"/>
        </w:rPr>
      </w:pPr>
      <w:r w:rsidRPr="003D78C5">
        <w:rPr>
          <w:rFonts w:cstheme="minorHAnsi"/>
          <w:lang w:val="en-US"/>
        </w:rPr>
        <w:t xml:space="preserve">Both GICs and AAs </w:t>
      </w:r>
      <w:r w:rsidR="00107262" w:rsidRPr="003D78C5">
        <w:rPr>
          <w:rFonts w:cstheme="minorHAnsi"/>
          <w:lang w:val="en-US"/>
        </w:rPr>
        <w:t xml:space="preserve">are </w:t>
      </w:r>
      <w:r w:rsidR="00E074F2" w:rsidRPr="003D78C5">
        <w:rPr>
          <w:rFonts w:cstheme="minorHAnsi"/>
          <w:lang w:val="en-US"/>
        </w:rPr>
        <w:t xml:space="preserve">great ways </w:t>
      </w:r>
      <w:r w:rsidR="00DA7F82" w:rsidRPr="003D78C5">
        <w:rPr>
          <w:rFonts w:cstheme="minorHAnsi"/>
          <w:lang w:val="en-US"/>
        </w:rPr>
        <w:t xml:space="preserve">for retirees </w:t>
      </w:r>
      <w:r w:rsidR="00107262" w:rsidRPr="003D78C5">
        <w:rPr>
          <w:rFonts w:cstheme="minorHAnsi"/>
          <w:lang w:val="en-US"/>
        </w:rPr>
        <w:t>to save money and balance investment risk</w:t>
      </w:r>
      <w:r w:rsidR="00033EAC" w:rsidRPr="003D78C5">
        <w:rPr>
          <w:rFonts w:cstheme="minorHAnsi"/>
          <w:lang w:val="en-US"/>
        </w:rPr>
        <w:t xml:space="preserve">s. While </w:t>
      </w:r>
      <w:r w:rsidR="00B034EB" w:rsidRPr="003D78C5">
        <w:rPr>
          <w:rFonts w:cstheme="minorHAnsi"/>
          <w:lang w:val="en-US"/>
        </w:rPr>
        <w:t>AAs</w:t>
      </w:r>
      <w:r w:rsidR="00033EAC" w:rsidRPr="003D78C5">
        <w:rPr>
          <w:rFonts w:cstheme="minorHAnsi"/>
          <w:lang w:val="en-US"/>
        </w:rPr>
        <w:t xml:space="preserve"> do offer a slightly </w:t>
      </w:r>
      <w:r w:rsidR="00B034EB" w:rsidRPr="003D78C5">
        <w:rPr>
          <w:rFonts w:cstheme="minorHAnsi"/>
          <w:lang w:val="en-US"/>
        </w:rPr>
        <w:t>lower</w:t>
      </w:r>
      <w:r w:rsidR="00033EAC" w:rsidRPr="003D78C5">
        <w:rPr>
          <w:rFonts w:cstheme="minorHAnsi"/>
          <w:lang w:val="en-US"/>
        </w:rPr>
        <w:t xml:space="preserve"> rate of return, </w:t>
      </w:r>
      <w:r w:rsidR="003D78C5" w:rsidRPr="003D78C5">
        <w:rPr>
          <w:rFonts w:cstheme="minorHAnsi"/>
          <w:lang w:val="en-US"/>
        </w:rPr>
        <w:t>t</w:t>
      </w:r>
      <w:r w:rsidR="003D78C5" w:rsidRPr="003D78C5">
        <w:rPr>
          <w:rFonts w:cstheme="minorHAnsi"/>
          <w:color w:val="000000"/>
        </w:rPr>
        <w:t xml:space="preserve">he benefits </w:t>
      </w:r>
      <w:r w:rsidR="003D78C5">
        <w:rPr>
          <w:rFonts w:cstheme="minorHAnsi"/>
          <w:color w:val="000000"/>
        </w:rPr>
        <w:t xml:space="preserve">that come with </w:t>
      </w:r>
      <w:r w:rsidR="003D78C5" w:rsidRPr="003D78C5">
        <w:rPr>
          <w:rFonts w:cstheme="minorHAnsi"/>
          <w:color w:val="000000"/>
        </w:rPr>
        <w:t xml:space="preserve">naming a beneficiary and avoiding probate issues </w:t>
      </w:r>
      <w:r w:rsidR="00C63553" w:rsidRPr="003D78C5">
        <w:rPr>
          <w:rFonts w:cstheme="minorHAnsi"/>
          <w:lang w:val="en-US"/>
        </w:rPr>
        <w:t xml:space="preserve">make them </w:t>
      </w:r>
      <w:r w:rsidR="00033EAC" w:rsidRPr="003D78C5">
        <w:rPr>
          <w:rFonts w:cstheme="minorHAnsi"/>
          <w:lang w:val="en-US"/>
        </w:rPr>
        <w:t>a good choice</w:t>
      </w:r>
      <w:r w:rsidR="000D204A" w:rsidRPr="003D78C5">
        <w:rPr>
          <w:rFonts w:cstheme="minorHAnsi"/>
          <w:lang w:val="en-US"/>
        </w:rPr>
        <w:t xml:space="preserve"> </w:t>
      </w:r>
      <w:r w:rsidR="008466D5" w:rsidRPr="003D78C5">
        <w:rPr>
          <w:rFonts w:cstheme="minorHAnsi"/>
          <w:lang w:val="en-US"/>
        </w:rPr>
        <w:t>for</w:t>
      </w:r>
      <w:r w:rsidR="00C6578A" w:rsidRPr="003D78C5">
        <w:rPr>
          <w:rFonts w:cstheme="minorHAnsi"/>
          <w:lang w:val="en-US"/>
        </w:rPr>
        <w:t xml:space="preserve"> </w:t>
      </w:r>
      <w:r w:rsidR="004F7CB2" w:rsidRPr="003D78C5">
        <w:rPr>
          <w:rFonts w:cstheme="minorHAnsi"/>
          <w:lang w:val="en-US"/>
        </w:rPr>
        <w:t>retirees</w:t>
      </w:r>
      <w:r w:rsidR="00C6578A" w:rsidRPr="003D78C5">
        <w:rPr>
          <w:rFonts w:cstheme="minorHAnsi"/>
          <w:lang w:val="en-US"/>
        </w:rPr>
        <w:t xml:space="preserve"> who </w:t>
      </w:r>
      <w:r w:rsidR="00107262" w:rsidRPr="003D78C5">
        <w:rPr>
          <w:rFonts w:cstheme="minorHAnsi"/>
          <w:lang w:val="en-US"/>
        </w:rPr>
        <w:t>want</w:t>
      </w:r>
      <w:r w:rsidR="001A512B" w:rsidRPr="003D78C5">
        <w:rPr>
          <w:rFonts w:cstheme="minorHAnsi"/>
          <w:lang w:val="en-US"/>
        </w:rPr>
        <w:t xml:space="preserve"> to </w:t>
      </w:r>
      <w:r w:rsidR="00A610FA">
        <w:rPr>
          <w:rFonts w:cstheme="minorHAnsi"/>
          <w:lang w:val="en-US"/>
        </w:rPr>
        <w:t>provide the most money possible to their intended heirs.</w:t>
      </w:r>
    </w:p>
    <w:sectPr w:rsidR="00ED68E5" w:rsidRPr="003D78C5" w:rsidSect="00F76A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938"/>
    <w:rsid w:val="00003EB9"/>
    <w:rsid w:val="00033EAC"/>
    <w:rsid w:val="0005021B"/>
    <w:rsid w:val="00054AC2"/>
    <w:rsid w:val="00062FC1"/>
    <w:rsid w:val="000B2E3B"/>
    <w:rsid w:val="000D204A"/>
    <w:rsid w:val="000D7B73"/>
    <w:rsid w:val="00107262"/>
    <w:rsid w:val="00127D58"/>
    <w:rsid w:val="0014770A"/>
    <w:rsid w:val="00183435"/>
    <w:rsid w:val="001A512B"/>
    <w:rsid w:val="001C53A8"/>
    <w:rsid w:val="001F5257"/>
    <w:rsid w:val="0023468E"/>
    <w:rsid w:val="002720ED"/>
    <w:rsid w:val="00283878"/>
    <w:rsid w:val="002838C2"/>
    <w:rsid w:val="002C20C1"/>
    <w:rsid w:val="002D38D4"/>
    <w:rsid w:val="002D5FCC"/>
    <w:rsid w:val="003074A2"/>
    <w:rsid w:val="00337A02"/>
    <w:rsid w:val="00366438"/>
    <w:rsid w:val="003B588D"/>
    <w:rsid w:val="003B6EF4"/>
    <w:rsid w:val="003C5B00"/>
    <w:rsid w:val="003D78C5"/>
    <w:rsid w:val="003E789A"/>
    <w:rsid w:val="00403DFB"/>
    <w:rsid w:val="0042367F"/>
    <w:rsid w:val="00470587"/>
    <w:rsid w:val="004D3FE3"/>
    <w:rsid w:val="004F7CB2"/>
    <w:rsid w:val="00500D78"/>
    <w:rsid w:val="005068EB"/>
    <w:rsid w:val="005C0AD9"/>
    <w:rsid w:val="005D1AF2"/>
    <w:rsid w:val="005F7860"/>
    <w:rsid w:val="00646A52"/>
    <w:rsid w:val="00650CF6"/>
    <w:rsid w:val="00665BDB"/>
    <w:rsid w:val="006B4092"/>
    <w:rsid w:val="006F405E"/>
    <w:rsid w:val="00700659"/>
    <w:rsid w:val="00733E5C"/>
    <w:rsid w:val="00734A60"/>
    <w:rsid w:val="00767C13"/>
    <w:rsid w:val="007E105E"/>
    <w:rsid w:val="007F426F"/>
    <w:rsid w:val="008155EC"/>
    <w:rsid w:val="008159AB"/>
    <w:rsid w:val="008466D5"/>
    <w:rsid w:val="0089146F"/>
    <w:rsid w:val="008A1FF1"/>
    <w:rsid w:val="008B4E62"/>
    <w:rsid w:val="008B77A9"/>
    <w:rsid w:val="0090114E"/>
    <w:rsid w:val="00902E29"/>
    <w:rsid w:val="00906A8C"/>
    <w:rsid w:val="00915C73"/>
    <w:rsid w:val="00933AB6"/>
    <w:rsid w:val="009532D6"/>
    <w:rsid w:val="00981626"/>
    <w:rsid w:val="009D4EE7"/>
    <w:rsid w:val="009D6A4B"/>
    <w:rsid w:val="009D73D7"/>
    <w:rsid w:val="00A03672"/>
    <w:rsid w:val="00A212B7"/>
    <w:rsid w:val="00A22672"/>
    <w:rsid w:val="00A265BA"/>
    <w:rsid w:val="00A413CC"/>
    <w:rsid w:val="00A514D1"/>
    <w:rsid w:val="00A51A06"/>
    <w:rsid w:val="00A610FA"/>
    <w:rsid w:val="00A616F3"/>
    <w:rsid w:val="00AD362E"/>
    <w:rsid w:val="00AE35C2"/>
    <w:rsid w:val="00B034EB"/>
    <w:rsid w:val="00B949A6"/>
    <w:rsid w:val="00BA4BC9"/>
    <w:rsid w:val="00BF6938"/>
    <w:rsid w:val="00C5649A"/>
    <w:rsid w:val="00C63553"/>
    <w:rsid w:val="00C637F7"/>
    <w:rsid w:val="00C6578A"/>
    <w:rsid w:val="00C77DD3"/>
    <w:rsid w:val="00CB0289"/>
    <w:rsid w:val="00D05DED"/>
    <w:rsid w:val="00D2251F"/>
    <w:rsid w:val="00DA67AC"/>
    <w:rsid w:val="00DA7F82"/>
    <w:rsid w:val="00DD40E9"/>
    <w:rsid w:val="00E02C8D"/>
    <w:rsid w:val="00E074F2"/>
    <w:rsid w:val="00E20F61"/>
    <w:rsid w:val="00E63FF2"/>
    <w:rsid w:val="00EA2789"/>
    <w:rsid w:val="00EB04CD"/>
    <w:rsid w:val="00EC1556"/>
    <w:rsid w:val="00EC7A91"/>
    <w:rsid w:val="00ED68E5"/>
    <w:rsid w:val="00EF4A78"/>
    <w:rsid w:val="00EF50CC"/>
    <w:rsid w:val="00F1289F"/>
    <w:rsid w:val="00F201EE"/>
    <w:rsid w:val="00F225EF"/>
    <w:rsid w:val="00F57335"/>
    <w:rsid w:val="00F64B44"/>
    <w:rsid w:val="00F76A6C"/>
    <w:rsid w:val="00F84095"/>
    <w:rsid w:val="00FA3E26"/>
    <w:rsid w:val="00FE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009143-DF2D-4CB3-8C00-198BFD65A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5F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F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 Life Financial</Company>
  <LinksUpToDate>false</LinksUpToDate>
  <CharactersWithSpaces>3265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Leanne Beattie</dc:creator>
  <cp:lastModifiedBy>Leanne</cp:lastModifiedBy>
  <cp:revision>2</cp:revision>
  <cp:lastPrinted>2016-04-24T19:48:00Z</cp:lastPrinted>
  <dcterms:created xsi:type="dcterms:W3CDTF">2016-04-24T19:48:00Z</dcterms:created>
  <dcterms:modified xsi:type="dcterms:W3CDTF">2016-04-24T19:48:00Z</dcterms:modified>
</cp:coreProperties>
</file>